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31E73" w:rsidRDefault="00D852D3">
      <w:pPr>
        <w:jc w:val="center"/>
        <w:rPr>
          <w:rFonts w:ascii="Titillium Web" w:eastAsia="Titillium Web" w:hAnsi="Titillium Web" w:cs="Titillium Web"/>
          <w:sz w:val="48"/>
          <w:szCs w:val="48"/>
        </w:rPr>
      </w:pPr>
      <w:r>
        <w:rPr>
          <w:rFonts w:ascii="Titillium Web" w:eastAsia="Titillium Web" w:hAnsi="Titillium Web" w:cs="Titillium Web"/>
          <w:sz w:val="48"/>
          <w:szCs w:val="48"/>
        </w:rPr>
        <w:t>Escopo do Projeto</w:t>
      </w:r>
    </w:p>
    <w:p w:rsidR="00831E73" w:rsidRDefault="00D852D3">
      <w:pPr>
        <w:jc w:val="center"/>
        <w:rPr>
          <w:rFonts w:ascii="Titillium Web" w:eastAsia="Titillium Web" w:hAnsi="Titillium Web" w:cs="Titillium Web"/>
          <w:b/>
          <w:sz w:val="36"/>
          <w:szCs w:val="36"/>
        </w:rPr>
      </w:pPr>
      <w:r>
        <w:rPr>
          <w:rFonts w:ascii="Titillium Web" w:eastAsia="Titillium Web" w:hAnsi="Titillium Web" w:cs="Titillium Web"/>
          <w:b/>
          <w:sz w:val="36"/>
          <w:szCs w:val="36"/>
        </w:rPr>
        <w:t>Estrutura</w:t>
      </w:r>
    </w:p>
    <w:p w:rsidR="00831E73" w:rsidRDefault="00831E73">
      <w:pPr>
        <w:jc w:val="both"/>
        <w:rPr>
          <w:rFonts w:ascii="Titillium Web" w:eastAsia="Titillium Web" w:hAnsi="Titillium Web" w:cs="Titillium Web"/>
        </w:rPr>
      </w:pPr>
    </w:p>
    <w:p w:rsidR="00831E73" w:rsidRDefault="00D852D3">
      <w:pPr>
        <w:ind w:left="720"/>
        <w:jc w:val="center"/>
        <w:rPr>
          <w:rFonts w:ascii="Titillium Web" w:eastAsia="Titillium Web" w:hAnsi="Titillium Web" w:cs="Titillium Web"/>
        </w:rPr>
      </w:pPr>
      <w:r>
        <w:rPr>
          <w:rFonts w:ascii="Titillium Web" w:eastAsia="Titillium Web" w:hAnsi="Titillium Web" w:cs="Titillium Web"/>
        </w:rPr>
        <w:t>Gabriel Augusto               Júlio César</w:t>
      </w:r>
      <w:r>
        <w:rPr>
          <w:rFonts w:ascii="Titillium Web" w:eastAsia="Titillium Web" w:hAnsi="Titillium Web" w:cs="Titillium Web"/>
        </w:rPr>
        <w:tab/>
        <w:t xml:space="preserve">               Rafael Abreu               Thiago Dias</w:t>
      </w:r>
    </w:p>
    <w:p w:rsidR="00831E73" w:rsidRDefault="00831E73">
      <w:pPr>
        <w:jc w:val="both"/>
        <w:rPr>
          <w:rFonts w:ascii="Titillium Web" w:eastAsia="Titillium Web" w:hAnsi="Titillium Web" w:cs="Titillium Web"/>
        </w:rPr>
      </w:pPr>
    </w:p>
    <w:p w:rsidR="00831E73" w:rsidRDefault="00D852D3">
      <w:pPr>
        <w:numPr>
          <w:ilvl w:val="0"/>
          <w:numId w:val="3"/>
        </w:numPr>
        <w:contextualSpacing/>
        <w:jc w:val="both"/>
        <w:rPr>
          <w:rFonts w:ascii="Titillium Web" w:eastAsia="Titillium Web" w:hAnsi="Titillium Web" w:cs="Titillium Web"/>
          <w:b/>
        </w:rPr>
      </w:pPr>
      <w:r>
        <w:rPr>
          <w:rFonts w:ascii="Titillium Web" w:eastAsia="Titillium Web" w:hAnsi="Titillium Web" w:cs="Titillium Web"/>
          <w:b/>
        </w:rPr>
        <w:t>TERMO DE ABERTURA DO PROJETO</w:t>
      </w:r>
    </w:p>
    <w:p w:rsidR="00831E73" w:rsidRDefault="00D852D3">
      <w:pPr>
        <w:numPr>
          <w:ilvl w:val="1"/>
          <w:numId w:val="3"/>
        </w:numPr>
        <w:contextualSpacing/>
        <w:jc w:val="both"/>
        <w:rPr>
          <w:rFonts w:ascii="Titillium Web" w:eastAsia="Titillium Web" w:hAnsi="Titillium Web" w:cs="Titillium Web"/>
        </w:rPr>
      </w:pPr>
      <w:r>
        <w:rPr>
          <w:rFonts w:ascii="Titillium Web" w:eastAsia="Titillium Web" w:hAnsi="Titillium Web" w:cs="Titillium Web"/>
        </w:rPr>
        <w:t>NOME DO PROJETO</w:t>
      </w:r>
    </w:p>
    <w:p w:rsidR="00831E73" w:rsidRDefault="00D852D3">
      <w:pPr>
        <w:ind w:left="720"/>
        <w:jc w:val="both"/>
        <w:rPr>
          <w:rFonts w:ascii="Titillium Web" w:eastAsia="Titillium Web" w:hAnsi="Titillium Web" w:cs="Titillium Web"/>
        </w:rPr>
      </w:pPr>
      <w:r>
        <w:rPr>
          <w:rFonts w:ascii="Titillium Web" w:eastAsia="Titillium Web" w:hAnsi="Titillium Web" w:cs="Titillium Web"/>
        </w:rPr>
        <w:t xml:space="preserve">O projeto da estufa automatizada foi batizado com o nome </w:t>
      </w:r>
      <w:r>
        <w:rPr>
          <w:rFonts w:ascii="Titillium Web" w:eastAsia="Titillium Web" w:hAnsi="Titillium Web" w:cs="Titillium Web"/>
          <w:i/>
        </w:rPr>
        <w:t>GreenHouse</w:t>
      </w:r>
      <w:r>
        <w:rPr>
          <w:rFonts w:ascii="Titillium Web" w:eastAsia="Titillium Web" w:hAnsi="Titillium Web" w:cs="Titillium Web"/>
        </w:rPr>
        <w:t>.</w:t>
      </w:r>
    </w:p>
    <w:p w:rsidR="00831E73" w:rsidRDefault="00831E73">
      <w:pPr>
        <w:ind w:left="720"/>
        <w:jc w:val="both"/>
        <w:rPr>
          <w:rFonts w:ascii="Titillium Web" w:eastAsia="Titillium Web" w:hAnsi="Titillium Web" w:cs="Titillium Web"/>
        </w:rPr>
      </w:pPr>
    </w:p>
    <w:p w:rsidR="00831E73" w:rsidRDefault="00D852D3">
      <w:pPr>
        <w:numPr>
          <w:ilvl w:val="1"/>
          <w:numId w:val="3"/>
        </w:numPr>
        <w:contextualSpacing/>
        <w:jc w:val="both"/>
        <w:rPr>
          <w:rFonts w:ascii="Titillium Web" w:eastAsia="Titillium Web" w:hAnsi="Titillium Web" w:cs="Titillium Web"/>
        </w:rPr>
      </w:pPr>
      <w:r>
        <w:rPr>
          <w:rFonts w:ascii="Titillium Web" w:eastAsia="Titillium Web" w:hAnsi="Titillium Web" w:cs="Titillium Web"/>
        </w:rPr>
        <w:t>DESCRIÇÃO DO PROJETO</w:t>
      </w:r>
    </w:p>
    <w:p w:rsidR="00831E73" w:rsidRDefault="00D852D3">
      <w:pPr>
        <w:ind w:left="720"/>
        <w:jc w:val="both"/>
        <w:rPr>
          <w:rFonts w:ascii="Titillium Web" w:eastAsia="Titillium Web" w:hAnsi="Titillium Web" w:cs="Titillium Web"/>
        </w:rPr>
      </w:pPr>
      <w:r>
        <w:rPr>
          <w:rFonts w:ascii="Titillium Web" w:eastAsia="Titillium Web" w:hAnsi="Titillium Web" w:cs="Titillium Web"/>
        </w:rPr>
        <w:t>O sistema é uma estufa que funcionará de forma automatizada, necessitando o mínimo possível do usuário para um pleno funcionamento e crescimentos das hortaliças.</w:t>
      </w:r>
    </w:p>
    <w:p w:rsidR="00831E73" w:rsidRDefault="00831E73">
      <w:pPr>
        <w:ind w:left="720"/>
        <w:jc w:val="both"/>
        <w:rPr>
          <w:rFonts w:ascii="Titillium Web" w:eastAsia="Titillium Web" w:hAnsi="Titillium Web" w:cs="Titillium Web"/>
        </w:rPr>
      </w:pPr>
    </w:p>
    <w:p w:rsidR="00831E73" w:rsidRDefault="00D852D3">
      <w:pPr>
        <w:numPr>
          <w:ilvl w:val="1"/>
          <w:numId w:val="3"/>
        </w:numPr>
        <w:contextualSpacing/>
        <w:jc w:val="both"/>
        <w:rPr>
          <w:rFonts w:ascii="Titillium Web" w:eastAsia="Titillium Web" w:hAnsi="Titillium Web" w:cs="Titillium Web"/>
        </w:rPr>
      </w:pPr>
      <w:r>
        <w:rPr>
          <w:rFonts w:ascii="Titillium Web" w:eastAsia="Titillium Web" w:hAnsi="Titillium Web" w:cs="Titillium Web"/>
        </w:rPr>
        <w:t>JUSTIFICATIVA</w:t>
      </w:r>
    </w:p>
    <w:p w:rsidR="00831E73" w:rsidRDefault="00D852D3">
      <w:pPr>
        <w:ind w:left="720"/>
        <w:jc w:val="both"/>
        <w:rPr>
          <w:rFonts w:ascii="Titillium Web" w:eastAsia="Titillium Web" w:hAnsi="Titillium Web" w:cs="Titillium Web"/>
        </w:rPr>
      </w:pPr>
      <w:r>
        <w:rPr>
          <w:rFonts w:ascii="Titillium Web" w:eastAsia="Titillium Web" w:hAnsi="Titillium Web" w:cs="Titillium Web"/>
        </w:rPr>
        <w:t>O sistema é uma estufa que funcionará de forma automatizad</w:t>
      </w:r>
      <w:r>
        <w:rPr>
          <w:rFonts w:ascii="Titillium Web" w:eastAsia="Titillium Web" w:hAnsi="Titillium Web" w:cs="Titillium Web"/>
        </w:rPr>
        <w:t>a, necessitando o mínimo possível do usuário para um pleno funcionamento e crescimentos das hortaliças.</w:t>
      </w:r>
    </w:p>
    <w:p w:rsidR="00831E73" w:rsidRDefault="00831E73">
      <w:pPr>
        <w:ind w:left="720"/>
        <w:jc w:val="both"/>
        <w:rPr>
          <w:rFonts w:ascii="Titillium Web" w:eastAsia="Titillium Web" w:hAnsi="Titillium Web" w:cs="Titillium Web"/>
        </w:rPr>
      </w:pPr>
    </w:p>
    <w:p w:rsidR="00831E73" w:rsidRDefault="00D852D3">
      <w:pPr>
        <w:numPr>
          <w:ilvl w:val="1"/>
          <w:numId w:val="3"/>
        </w:numPr>
        <w:contextualSpacing/>
        <w:jc w:val="both"/>
        <w:rPr>
          <w:rFonts w:ascii="Titillium Web" w:eastAsia="Titillium Web" w:hAnsi="Titillium Web" w:cs="Titillium Web"/>
        </w:rPr>
      </w:pPr>
      <w:r>
        <w:rPr>
          <w:rFonts w:ascii="Titillium Web" w:eastAsia="Titillium Web" w:hAnsi="Titillium Web" w:cs="Titillium Web"/>
        </w:rPr>
        <w:t>OBJETIVO</w:t>
      </w:r>
    </w:p>
    <w:p w:rsidR="00831E73" w:rsidRDefault="00D852D3">
      <w:pPr>
        <w:ind w:left="720"/>
        <w:jc w:val="both"/>
        <w:rPr>
          <w:rFonts w:ascii="Titillium Web" w:eastAsia="Titillium Web" w:hAnsi="Titillium Web" w:cs="Titillium Web"/>
        </w:rPr>
      </w:pPr>
      <w:r>
        <w:rPr>
          <w:rFonts w:ascii="Titillium Web" w:eastAsia="Titillium Web" w:hAnsi="Titillium Web" w:cs="Titillium Web"/>
        </w:rPr>
        <w:t>Construir uma estufa automatizada que possibilite o cultivo caseiro de hortaliças, eliminando a necessidade por um amplo espaço, tempo ou conh</w:t>
      </w:r>
      <w:r>
        <w:rPr>
          <w:rFonts w:ascii="Titillium Web" w:eastAsia="Titillium Web" w:hAnsi="Titillium Web" w:cs="Titillium Web"/>
        </w:rPr>
        <w:t>ecimentos do usuário.</w:t>
      </w:r>
    </w:p>
    <w:p w:rsidR="00831E73" w:rsidRDefault="00831E73">
      <w:pPr>
        <w:ind w:left="720"/>
        <w:jc w:val="both"/>
        <w:rPr>
          <w:rFonts w:ascii="Titillium Web" w:eastAsia="Titillium Web" w:hAnsi="Titillium Web" w:cs="Titillium Web"/>
        </w:rPr>
      </w:pPr>
    </w:p>
    <w:p w:rsidR="00831E73" w:rsidRDefault="00D852D3">
      <w:pPr>
        <w:numPr>
          <w:ilvl w:val="1"/>
          <w:numId w:val="3"/>
        </w:numPr>
        <w:contextualSpacing/>
        <w:jc w:val="both"/>
        <w:rPr>
          <w:rFonts w:ascii="Titillium Web" w:eastAsia="Titillium Web" w:hAnsi="Titillium Web" w:cs="Titillium Web"/>
        </w:rPr>
      </w:pPr>
      <w:r>
        <w:rPr>
          <w:rFonts w:ascii="Titillium Web" w:eastAsia="Titillium Web" w:hAnsi="Titillium Web" w:cs="Titillium Web"/>
        </w:rPr>
        <w:t>CRITÉRIOS DE SUCESSO</w:t>
      </w:r>
    </w:p>
    <w:p w:rsidR="00831E73" w:rsidRDefault="00D852D3">
      <w:pPr>
        <w:ind w:left="720"/>
        <w:jc w:val="both"/>
        <w:rPr>
          <w:rFonts w:ascii="Titillium Web" w:eastAsia="Titillium Web" w:hAnsi="Titillium Web" w:cs="Titillium Web"/>
        </w:rPr>
      </w:pPr>
      <w:r>
        <w:rPr>
          <w:rFonts w:ascii="Titillium Web" w:eastAsia="Titillium Web" w:hAnsi="Titillium Web" w:cs="Titillium Web"/>
        </w:rPr>
        <w:t>Para que haja um sucesso na estrutura do projeto é preciso que:</w:t>
      </w:r>
    </w:p>
    <w:p w:rsidR="00831E73" w:rsidRDefault="00D852D3">
      <w:pPr>
        <w:numPr>
          <w:ilvl w:val="0"/>
          <w:numId w:val="4"/>
        </w:numPr>
        <w:contextualSpacing/>
        <w:jc w:val="both"/>
        <w:rPr>
          <w:rFonts w:ascii="Titillium Web" w:eastAsia="Titillium Web" w:hAnsi="Titillium Web" w:cs="Titillium Web"/>
        </w:rPr>
      </w:pPr>
      <w:r>
        <w:rPr>
          <w:rFonts w:ascii="Titillium Web" w:eastAsia="Titillium Web" w:hAnsi="Titillium Web" w:cs="Titillium Web"/>
        </w:rPr>
        <w:t>Cumpra o cronograma estabelecido;</w:t>
      </w:r>
    </w:p>
    <w:p w:rsidR="00831E73" w:rsidRDefault="00D852D3">
      <w:pPr>
        <w:numPr>
          <w:ilvl w:val="0"/>
          <w:numId w:val="4"/>
        </w:numPr>
        <w:contextualSpacing/>
        <w:jc w:val="both"/>
        <w:rPr>
          <w:rFonts w:ascii="Titillium Web" w:eastAsia="Titillium Web" w:hAnsi="Titillium Web" w:cs="Titillium Web"/>
        </w:rPr>
      </w:pPr>
      <w:r>
        <w:rPr>
          <w:rFonts w:ascii="Titillium Web" w:eastAsia="Titillium Web" w:hAnsi="Titillium Web" w:cs="Titillium Web"/>
        </w:rPr>
        <w:t>Pesquisar e contatar serviços eficientes e de qualidade para construção da estrutura da estufa;</w:t>
      </w:r>
    </w:p>
    <w:p w:rsidR="00831E73" w:rsidRDefault="00D852D3">
      <w:pPr>
        <w:numPr>
          <w:ilvl w:val="0"/>
          <w:numId w:val="4"/>
        </w:numPr>
        <w:contextualSpacing/>
        <w:jc w:val="both"/>
        <w:rPr>
          <w:rFonts w:ascii="Titillium Web" w:eastAsia="Titillium Web" w:hAnsi="Titillium Web" w:cs="Titillium Web"/>
        </w:rPr>
      </w:pPr>
      <w:r>
        <w:rPr>
          <w:rFonts w:ascii="Titillium Web" w:eastAsia="Titillium Web" w:hAnsi="Titillium Web" w:cs="Titillium Web"/>
        </w:rPr>
        <w:t>Avaliação e inspeção constante de todos os serviços relacionados à estrutura física, pois qualquer falha pode ocasionar problemas em geral para o prosseguimento do projeto;</w:t>
      </w:r>
    </w:p>
    <w:p w:rsidR="00831E73" w:rsidRDefault="00D852D3">
      <w:pPr>
        <w:numPr>
          <w:ilvl w:val="0"/>
          <w:numId w:val="4"/>
        </w:numPr>
        <w:contextualSpacing/>
        <w:jc w:val="both"/>
        <w:rPr>
          <w:rFonts w:ascii="Titillium Web" w:eastAsia="Titillium Web" w:hAnsi="Titillium Web" w:cs="Titillium Web"/>
        </w:rPr>
      </w:pPr>
      <w:r>
        <w:rPr>
          <w:rFonts w:ascii="Titillium Web" w:eastAsia="Titillium Web" w:hAnsi="Titillium Web" w:cs="Titillium Web"/>
        </w:rPr>
        <w:t>Esteja funcionando de forma eficiente com os outros subsistemas.</w:t>
      </w:r>
    </w:p>
    <w:p w:rsidR="00831E73" w:rsidRDefault="00831E73">
      <w:pPr>
        <w:jc w:val="both"/>
        <w:rPr>
          <w:rFonts w:ascii="Titillium Web" w:eastAsia="Titillium Web" w:hAnsi="Titillium Web" w:cs="Titillium Web"/>
        </w:rPr>
      </w:pPr>
    </w:p>
    <w:p w:rsidR="00831E73" w:rsidRDefault="00D852D3">
      <w:pPr>
        <w:numPr>
          <w:ilvl w:val="1"/>
          <w:numId w:val="3"/>
        </w:numPr>
        <w:contextualSpacing/>
        <w:jc w:val="both"/>
        <w:rPr>
          <w:rFonts w:ascii="Titillium Web" w:eastAsia="Titillium Web" w:hAnsi="Titillium Web" w:cs="Titillium Web"/>
        </w:rPr>
      </w:pPr>
      <w:r>
        <w:rPr>
          <w:rFonts w:ascii="Titillium Web" w:eastAsia="Titillium Web" w:hAnsi="Titillium Web" w:cs="Titillium Web"/>
        </w:rPr>
        <w:t>REQUISITOS</w:t>
      </w:r>
    </w:p>
    <w:p w:rsidR="00831E73" w:rsidRDefault="00D852D3">
      <w:pPr>
        <w:numPr>
          <w:ilvl w:val="2"/>
          <w:numId w:val="3"/>
        </w:numPr>
        <w:contextualSpacing/>
        <w:jc w:val="both"/>
        <w:rPr>
          <w:rFonts w:ascii="Titillium Web" w:eastAsia="Titillium Web" w:hAnsi="Titillium Web" w:cs="Titillium Web"/>
        </w:rPr>
      </w:pPr>
      <w:r>
        <w:rPr>
          <w:rFonts w:ascii="Titillium Web" w:eastAsia="Titillium Web" w:hAnsi="Titillium Web" w:cs="Titillium Web"/>
        </w:rPr>
        <w:t>O sist</w:t>
      </w:r>
      <w:r>
        <w:rPr>
          <w:rFonts w:ascii="Titillium Web" w:eastAsia="Titillium Web" w:hAnsi="Titillium Web" w:cs="Titillium Web"/>
        </w:rPr>
        <w:t>ema deve ter um espaço físico para manter seis mudas</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lastRenderedPageBreak/>
        <w:t>Deve-se manter cinco mudas dentro da estufa, e de modo que quando as plantas estiverem no seu tamanho ideal de colheita haja o espaço necessário, sem que haja sobreposição de mudas.</w:t>
      </w:r>
    </w:p>
    <w:p w:rsidR="00831E73" w:rsidRDefault="00831E73">
      <w:pPr>
        <w:ind w:left="1440"/>
        <w:jc w:val="both"/>
        <w:rPr>
          <w:rFonts w:ascii="Titillium Web" w:eastAsia="Titillium Web" w:hAnsi="Titillium Web" w:cs="Titillium Web"/>
        </w:rPr>
      </w:pPr>
    </w:p>
    <w:p w:rsidR="00831E73" w:rsidRDefault="00D852D3">
      <w:pPr>
        <w:numPr>
          <w:ilvl w:val="2"/>
          <w:numId w:val="3"/>
        </w:numPr>
        <w:contextualSpacing/>
        <w:jc w:val="both"/>
        <w:rPr>
          <w:rFonts w:ascii="Titillium Web" w:eastAsia="Titillium Web" w:hAnsi="Titillium Web" w:cs="Titillium Web"/>
        </w:rPr>
      </w:pPr>
      <w:r>
        <w:rPr>
          <w:rFonts w:ascii="Titillium Web" w:eastAsia="Titillium Web" w:hAnsi="Titillium Web" w:cs="Titillium Web"/>
        </w:rPr>
        <w:t>Resistência estrutur</w:t>
      </w:r>
      <w:r>
        <w:rPr>
          <w:rFonts w:ascii="Titillium Web" w:eastAsia="Titillium Web" w:hAnsi="Titillium Web" w:cs="Titillium Web"/>
        </w:rPr>
        <w:t>al</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Será feita a escolha de materiais que suportem o peso estrutural de todos os subsistemas, para que não ocorra possíveis falhas estruturais, atrasos no projeto ou até mesmo a perda do mesmo. Para evitar isso serão realizadas simulações no Ansys para gara</w:t>
      </w:r>
      <w:r>
        <w:rPr>
          <w:rFonts w:ascii="Titillium Web" w:eastAsia="Titillium Web" w:hAnsi="Titillium Web" w:cs="Titillium Web"/>
        </w:rPr>
        <w:t>ntir a segurança do projeto.</w:t>
      </w:r>
    </w:p>
    <w:p w:rsidR="00831E73" w:rsidRDefault="00831E73">
      <w:pPr>
        <w:ind w:left="1440"/>
        <w:jc w:val="both"/>
        <w:rPr>
          <w:rFonts w:ascii="Titillium Web" w:eastAsia="Titillium Web" w:hAnsi="Titillium Web" w:cs="Titillium Web"/>
        </w:rPr>
      </w:pPr>
    </w:p>
    <w:p w:rsidR="00831E73" w:rsidRDefault="00D852D3">
      <w:pPr>
        <w:numPr>
          <w:ilvl w:val="2"/>
          <w:numId w:val="3"/>
        </w:numPr>
        <w:contextualSpacing/>
        <w:jc w:val="both"/>
        <w:rPr>
          <w:rFonts w:ascii="Titillium Web" w:eastAsia="Titillium Web" w:hAnsi="Titillium Web" w:cs="Titillium Web"/>
        </w:rPr>
      </w:pPr>
      <w:r>
        <w:rPr>
          <w:rFonts w:ascii="Titillium Web" w:eastAsia="Titillium Web" w:hAnsi="Titillium Web" w:cs="Titillium Web"/>
        </w:rPr>
        <w:t>Braçadeiras automatizadas</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Através do acionamento de um botão o usuário poderá movimentar o sistema de braçadeira para fora da estufa, onde será movimentada pelo acionamento de um motor.</w:t>
      </w:r>
    </w:p>
    <w:p w:rsidR="00831E73" w:rsidRDefault="00831E73">
      <w:pPr>
        <w:ind w:left="1440"/>
        <w:jc w:val="both"/>
        <w:rPr>
          <w:rFonts w:ascii="Titillium Web" w:eastAsia="Titillium Web" w:hAnsi="Titillium Web" w:cs="Titillium Web"/>
        </w:rPr>
      </w:pPr>
    </w:p>
    <w:p w:rsidR="00831E73" w:rsidRDefault="00D852D3">
      <w:pPr>
        <w:numPr>
          <w:ilvl w:val="2"/>
          <w:numId w:val="3"/>
        </w:numPr>
        <w:contextualSpacing/>
        <w:jc w:val="both"/>
        <w:rPr>
          <w:rFonts w:ascii="Titillium Web" w:eastAsia="Titillium Web" w:hAnsi="Titillium Web" w:cs="Titillium Web"/>
        </w:rPr>
      </w:pPr>
      <w:r>
        <w:rPr>
          <w:rFonts w:ascii="Titillium Web" w:eastAsia="Titillium Web" w:hAnsi="Titillium Web" w:cs="Titillium Web"/>
        </w:rPr>
        <w:t>Integração com os outros subsistemas</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Antes de finalizar o projeto é preciso que a estrutura esteja em perfeita sincronia com os demais subsistemas, funcionando como um organismo só e sem falhas de integração.</w:t>
      </w:r>
    </w:p>
    <w:p w:rsidR="00831E73" w:rsidRDefault="00831E73">
      <w:pPr>
        <w:ind w:left="1440"/>
        <w:jc w:val="both"/>
        <w:rPr>
          <w:rFonts w:ascii="Titillium Web" w:eastAsia="Titillium Web" w:hAnsi="Titillium Web" w:cs="Titillium Web"/>
        </w:rPr>
      </w:pPr>
    </w:p>
    <w:p w:rsidR="00831E73" w:rsidRDefault="00D852D3">
      <w:pPr>
        <w:numPr>
          <w:ilvl w:val="2"/>
          <w:numId w:val="3"/>
        </w:numPr>
        <w:contextualSpacing/>
        <w:jc w:val="both"/>
        <w:rPr>
          <w:rFonts w:ascii="Titillium Web" w:eastAsia="Titillium Web" w:hAnsi="Titillium Web" w:cs="Titillium Web"/>
        </w:rPr>
      </w:pPr>
      <w:r>
        <w:rPr>
          <w:rFonts w:ascii="Titillium Web" w:eastAsia="Titillium Web" w:hAnsi="Titillium Web" w:cs="Titillium Web"/>
        </w:rPr>
        <w:t>Acabamento final da estrutura</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A estrutura, no final do projeto, deverá ter um acaba</w:t>
      </w:r>
      <w:r>
        <w:rPr>
          <w:rFonts w:ascii="Titillium Web" w:eastAsia="Titillium Web" w:hAnsi="Titillium Web" w:cs="Titillium Web"/>
        </w:rPr>
        <w:t>mento primoroso, sem possíveis falhas ou estética que deixe a desejar.</w:t>
      </w:r>
    </w:p>
    <w:p w:rsidR="00831E73" w:rsidRDefault="00831E73">
      <w:pPr>
        <w:rPr>
          <w:rFonts w:ascii="Titillium Web" w:eastAsia="Titillium Web" w:hAnsi="Titillium Web" w:cs="Titillium Web"/>
        </w:rPr>
      </w:pPr>
    </w:p>
    <w:p w:rsidR="00831E73" w:rsidRDefault="00D852D3">
      <w:pPr>
        <w:ind w:firstLine="720"/>
        <w:jc w:val="both"/>
        <w:rPr>
          <w:rFonts w:ascii="Titillium Web" w:eastAsia="Titillium Web" w:hAnsi="Titillium Web" w:cs="Titillium Web"/>
        </w:rPr>
      </w:pPr>
      <w:r>
        <w:rPr>
          <w:rFonts w:ascii="Titillium Web" w:eastAsia="Titillium Web" w:hAnsi="Titillium Web" w:cs="Titillium Web"/>
        </w:rPr>
        <w:t>A figura 1 apresenta a EAP do projeto e sua devida relação com todos os requisitos apresentados anteriormente.</w:t>
      </w:r>
    </w:p>
    <w:p w:rsidR="00831E73" w:rsidRDefault="00831E73">
      <w:pPr>
        <w:ind w:firstLine="720"/>
        <w:jc w:val="both"/>
        <w:rPr>
          <w:rFonts w:ascii="Titillium Web" w:eastAsia="Titillium Web" w:hAnsi="Titillium Web" w:cs="Titillium Web"/>
        </w:rPr>
      </w:pPr>
    </w:p>
    <w:p w:rsidR="00831E73" w:rsidRDefault="00D852D3">
      <w:pPr>
        <w:jc w:val="both"/>
        <w:rPr>
          <w:rFonts w:ascii="Titillium Web" w:eastAsia="Titillium Web" w:hAnsi="Titillium Web" w:cs="Titillium Web"/>
        </w:rPr>
      </w:pPr>
      <w:r>
        <w:rPr>
          <w:rFonts w:ascii="Titillium Web" w:eastAsia="Titillium Web" w:hAnsi="Titillium Web" w:cs="Titillium Web"/>
        </w:rPr>
        <w:t>O requisito 1.6.1, que trata do espaço físico na qual o sistema deve ofe</w:t>
      </w:r>
      <w:r>
        <w:rPr>
          <w:rFonts w:ascii="Titillium Web" w:eastAsia="Titillium Web" w:hAnsi="Titillium Web" w:cs="Titillium Web"/>
        </w:rPr>
        <w:t>recer para conter as seis mudas de cultivo, está relacionado  ao item 2 da EAP, voltado pra parte da Arquitetura, mais especificamente aos subitens 2.1.2 e 2.1.6 devendo o sistema possuir uma gaveta para cultivo oferecendo um suporte para tal.</w:t>
      </w:r>
    </w:p>
    <w:p w:rsidR="00831E73" w:rsidRDefault="00831E73">
      <w:pPr>
        <w:jc w:val="both"/>
        <w:rPr>
          <w:rFonts w:ascii="Titillium Web" w:eastAsia="Titillium Web" w:hAnsi="Titillium Web" w:cs="Titillium Web"/>
        </w:rPr>
      </w:pPr>
    </w:p>
    <w:p w:rsidR="00831E73" w:rsidRDefault="00D852D3">
      <w:pPr>
        <w:jc w:val="both"/>
        <w:rPr>
          <w:rFonts w:ascii="Titillium Web" w:eastAsia="Titillium Web" w:hAnsi="Titillium Web" w:cs="Titillium Web"/>
        </w:rPr>
      </w:pPr>
      <w:r>
        <w:rPr>
          <w:rFonts w:ascii="Titillium Web" w:eastAsia="Titillium Web" w:hAnsi="Titillium Web" w:cs="Titillium Web"/>
        </w:rPr>
        <w:t>O requisito 1.6.2, que trata da resistência estrutural dos materiais envolvidos na constituição da estufa automatizada, está relacionado ao item 4 da EAP, voltado para a parte de Gerenciamento, mais especificamente ao subitem 4.2 que aborda a questão dos R</w:t>
      </w:r>
      <w:r>
        <w:rPr>
          <w:rFonts w:ascii="Titillium Web" w:eastAsia="Titillium Web" w:hAnsi="Titillium Web" w:cs="Titillium Web"/>
        </w:rPr>
        <w:t xml:space="preserve">iscos envolvidos no projeto, onde </w:t>
      </w:r>
      <w:r>
        <w:rPr>
          <w:rFonts w:ascii="Titillium Web" w:eastAsia="Titillium Web" w:hAnsi="Titillium Web" w:cs="Titillium Web"/>
        </w:rPr>
        <w:lastRenderedPageBreak/>
        <w:t>serão realizados cálculos estruturais e escolhas adequadas de materiais para evitar quaisquer falha do sistema.</w:t>
      </w:r>
    </w:p>
    <w:p w:rsidR="00831E73" w:rsidRDefault="00831E73">
      <w:pPr>
        <w:jc w:val="both"/>
        <w:rPr>
          <w:rFonts w:ascii="Titillium Web" w:eastAsia="Titillium Web" w:hAnsi="Titillium Web" w:cs="Titillium Web"/>
        </w:rPr>
      </w:pPr>
    </w:p>
    <w:p w:rsidR="00831E73" w:rsidRDefault="00D852D3">
      <w:pPr>
        <w:jc w:val="both"/>
        <w:rPr>
          <w:rFonts w:ascii="Titillium Web" w:eastAsia="Titillium Web" w:hAnsi="Titillium Web" w:cs="Titillium Web"/>
        </w:rPr>
      </w:pPr>
      <w:r>
        <w:rPr>
          <w:rFonts w:ascii="Titillium Web" w:eastAsia="Titillium Web" w:hAnsi="Titillium Web" w:cs="Titillium Web"/>
        </w:rPr>
        <w:t>O requisito 1.6.3, que aborda a automatização das braçadeiras, está relacionado aos itens 1 da EAP, voltado a</w:t>
      </w:r>
      <w:r>
        <w:rPr>
          <w:rFonts w:ascii="Titillium Web" w:eastAsia="Titillium Web" w:hAnsi="Titillium Web" w:cs="Titillium Web"/>
        </w:rPr>
        <w:t xml:space="preserve"> parte de Monitoramento e Controle, mais precisamente aos subitens 1.1 de Sensores e 1.2 de Hardware, onde através destes haverá o movimento automatizado da abertura e fechamento da gaveta com as seis mudas de alface através do acionamento de um botão que </w:t>
      </w:r>
      <w:r>
        <w:rPr>
          <w:rFonts w:ascii="Titillium Web" w:eastAsia="Titillium Web" w:hAnsi="Titillium Web" w:cs="Titillium Web"/>
        </w:rPr>
        <w:t>ligará o motor de passo que fará com que esse movimento seja possível.</w:t>
      </w:r>
    </w:p>
    <w:p w:rsidR="00831E73" w:rsidRDefault="00831E73">
      <w:pPr>
        <w:jc w:val="both"/>
        <w:rPr>
          <w:rFonts w:ascii="Titillium Web" w:eastAsia="Titillium Web" w:hAnsi="Titillium Web" w:cs="Titillium Web"/>
        </w:rPr>
      </w:pPr>
    </w:p>
    <w:p w:rsidR="00831E73" w:rsidRDefault="00D852D3">
      <w:pPr>
        <w:jc w:val="both"/>
        <w:rPr>
          <w:rFonts w:ascii="Titillium Web" w:eastAsia="Titillium Web" w:hAnsi="Titillium Web" w:cs="Titillium Web"/>
        </w:rPr>
      </w:pPr>
      <w:r>
        <w:rPr>
          <w:rFonts w:ascii="Titillium Web" w:eastAsia="Titillium Web" w:hAnsi="Titillium Web" w:cs="Titillium Web"/>
        </w:rPr>
        <w:t>O requisito 1.6.4, que trata da Integração de todos os subsistemas envolvidos no projeto, está relacionado principalmente ao item 4 da EAP, de Gerenciamento, mais precisamente ao subit</w:t>
      </w:r>
      <w:r>
        <w:rPr>
          <w:rFonts w:ascii="Titillium Web" w:eastAsia="Titillium Web" w:hAnsi="Titillium Web" w:cs="Titillium Web"/>
        </w:rPr>
        <w:t>em 4.6 de Comunicação, onde deverá ocorrer uma correlação entre todas as subáreas envolvidas no sistema para que o projeto seja integrado como um todo, funcionando adequadamente e realizando todas as funções determinadas por cada subárea.</w:t>
      </w:r>
    </w:p>
    <w:p w:rsidR="00831E73" w:rsidRDefault="00831E73">
      <w:pPr>
        <w:jc w:val="both"/>
        <w:rPr>
          <w:rFonts w:ascii="Titillium Web" w:eastAsia="Titillium Web" w:hAnsi="Titillium Web" w:cs="Titillium Web"/>
        </w:rPr>
      </w:pPr>
    </w:p>
    <w:p w:rsidR="00831E73" w:rsidRDefault="00D852D3">
      <w:pPr>
        <w:jc w:val="both"/>
        <w:rPr>
          <w:rFonts w:ascii="Titillium Web" w:eastAsia="Titillium Web" w:hAnsi="Titillium Web" w:cs="Titillium Web"/>
          <w:b/>
        </w:rPr>
      </w:pPr>
      <w:r>
        <w:rPr>
          <w:rFonts w:ascii="Titillium Web" w:eastAsia="Titillium Web" w:hAnsi="Titillium Web" w:cs="Titillium Web"/>
        </w:rPr>
        <w:t>O requisito 1.6.</w:t>
      </w:r>
      <w:r>
        <w:rPr>
          <w:rFonts w:ascii="Titillium Web" w:eastAsia="Titillium Web" w:hAnsi="Titillium Web" w:cs="Titillium Web"/>
        </w:rPr>
        <w:t xml:space="preserve">5, que trata do Acabamento final da estrutura, está relacionado ao item 2 da EAP, voltado para a Arquitetura, onde devido a “simplicidade” da estrutura em si, esta deverá apresentar uma forma visual bastante robusta e estilizada com acabamentos bem feitos </w:t>
      </w:r>
      <w:r>
        <w:rPr>
          <w:rFonts w:ascii="Titillium Web" w:eastAsia="Titillium Web" w:hAnsi="Titillium Web" w:cs="Titillium Web"/>
        </w:rPr>
        <w:t>e com detalhes bem elaborados.</w:t>
      </w:r>
    </w:p>
    <w:p w:rsidR="00831E73" w:rsidRDefault="00831E73">
      <w:pPr>
        <w:jc w:val="both"/>
        <w:rPr>
          <w:rFonts w:ascii="Titillium Web" w:eastAsia="Titillium Web" w:hAnsi="Titillium Web" w:cs="Titillium Web"/>
        </w:rPr>
      </w:pPr>
    </w:p>
    <w:p w:rsidR="00831E73" w:rsidRDefault="00D852D3">
      <w:pPr>
        <w:spacing w:after="200"/>
        <w:ind w:left="-1350" w:right="-405"/>
        <w:jc w:val="center"/>
        <w:rPr>
          <w:rFonts w:ascii="Titillium Web" w:eastAsia="Titillium Web" w:hAnsi="Titillium Web" w:cs="Titillium Web"/>
        </w:rPr>
      </w:pPr>
      <w:r>
        <w:rPr>
          <w:noProof/>
          <w:sz w:val="24"/>
          <w:szCs w:val="24"/>
        </w:rPr>
        <w:lastRenderedPageBreak/>
        <w:drawing>
          <wp:inline distT="114300" distB="114300" distL="114300" distR="114300">
            <wp:extent cx="7367588" cy="9672960"/>
            <wp:effectExtent l="0" t="0" r="0" b="0"/>
            <wp:docPr id="1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
                    <a:srcRect/>
                    <a:stretch>
                      <a:fillRect/>
                    </a:stretch>
                  </pic:blipFill>
                  <pic:spPr>
                    <a:xfrm>
                      <a:off x="0" y="0"/>
                      <a:ext cx="7367588" cy="9672960"/>
                    </a:xfrm>
                    <a:prstGeom prst="rect">
                      <a:avLst/>
                    </a:prstGeom>
                    <a:ln/>
                  </pic:spPr>
                </pic:pic>
              </a:graphicData>
            </a:graphic>
          </wp:inline>
        </w:drawing>
      </w:r>
    </w:p>
    <w:p w:rsidR="00831E73" w:rsidRDefault="00831E73">
      <w:pPr>
        <w:jc w:val="both"/>
        <w:rPr>
          <w:rFonts w:ascii="Titillium Web" w:eastAsia="Titillium Web" w:hAnsi="Titillium Web" w:cs="Titillium Web"/>
        </w:rPr>
      </w:pPr>
    </w:p>
    <w:p w:rsidR="00831E73" w:rsidRDefault="00831E73">
      <w:pPr>
        <w:ind w:left="1440"/>
        <w:jc w:val="both"/>
        <w:rPr>
          <w:rFonts w:ascii="Titillium Web" w:eastAsia="Titillium Web" w:hAnsi="Titillium Web" w:cs="Titillium Web"/>
          <w:b/>
        </w:rPr>
      </w:pPr>
    </w:p>
    <w:p w:rsidR="00831E73" w:rsidRDefault="00D852D3">
      <w:pPr>
        <w:numPr>
          <w:ilvl w:val="1"/>
          <w:numId w:val="3"/>
        </w:numPr>
        <w:contextualSpacing/>
        <w:jc w:val="both"/>
        <w:rPr>
          <w:rFonts w:ascii="Titillium Web" w:eastAsia="Titillium Web" w:hAnsi="Titillium Web" w:cs="Titillium Web"/>
        </w:rPr>
      </w:pPr>
      <w:r>
        <w:rPr>
          <w:rFonts w:ascii="Titillium Web" w:eastAsia="Titillium Web" w:hAnsi="Titillium Web" w:cs="Titillium Web"/>
        </w:rPr>
        <w:t>RISCOS</w:t>
      </w:r>
    </w:p>
    <w:p w:rsidR="00831E73" w:rsidRDefault="00D852D3">
      <w:pPr>
        <w:numPr>
          <w:ilvl w:val="2"/>
          <w:numId w:val="3"/>
        </w:numPr>
        <w:contextualSpacing/>
        <w:jc w:val="both"/>
        <w:rPr>
          <w:rFonts w:ascii="Titillium Web" w:eastAsia="Titillium Web" w:hAnsi="Titillium Web" w:cs="Titillium Web"/>
        </w:rPr>
      </w:pPr>
      <w:r>
        <w:rPr>
          <w:rFonts w:ascii="Titillium Web" w:eastAsia="Titillium Web" w:hAnsi="Titillium Web" w:cs="Titillium Web"/>
        </w:rPr>
        <w:t>Saída de um membro da equipe</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Possíveis consequências: excesso de trabalho sobre demais membros da equipe; atraso em determinadas etapas de fabricação do produto; aumento de despesas individuais.</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Ação: aceitar. A r</w:t>
      </w:r>
      <w:r>
        <w:rPr>
          <w:rFonts w:ascii="Titillium Web" w:eastAsia="Titillium Web" w:hAnsi="Titillium Web" w:cs="Titillium Web"/>
        </w:rPr>
        <w:t>ealocação de trabalho será pensada de acordo com o subsistema ao qual pertencia o membro sainte.</w:t>
      </w:r>
    </w:p>
    <w:p w:rsidR="00831E73" w:rsidRDefault="00831E73">
      <w:pPr>
        <w:ind w:left="1440"/>
        <w:jc w:val="both"/>
        <w:rPr>
          <w:rFonts w:ascii="Titillium Web" w:eastAsia="Titillium Web" w:hAnsi="Titillium Web" w:cs="Titillium Web"/>
        </w:rPr>
      </w:pPr>
    </w:p>
    <w:p w:rsidR="00831E73" w:rsidRDefault="00D852D3">
      <w:pPr>
        <w:numPr>
          <w:ilvl w:val="2"/>
          <w:numId w:val="3"/>
        </w:numPr>
        <w:contextualSpacing/>
        <w:jc w:val="both"/>
        <w:rPr>
          <w:rFonts w:ascii="Titillium Web" w:eastAsia="Titillium Web" w:hAnsi="Titillium Web" w:cs="Titillium Web"/>
        </w:rPr>
      </w:pPr>
      <w:r>
        <w:rPr>
          <w:rFonts w:ascii="Titillium Web" w:eastAsia="Titillium Web" w:hAnsi="Titillium Web" w:cs="Titillium Web"/>
        </w:rPr>
        <w:t>Demora na entrega de equipamentos adquiridos</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Possíveis consequências: atraso em determinada etapa de fabricação.</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Ação: mitigar. Realizar pesquisa de mercado s</w:t>
      </w:r>
      <w:r>
        <w:rPr>
          <w:rFonts w:ascii="Titillium Web" w:eastAsia="Titillium Web" w:hAnsi="Titillium Web" w:cs="Titillium Web"/>
        </w:rPr>
        <w:t>obre a loja virtual na qual se planeja comprar; optar por tipo de envio mais rápido disponível, conforme necessidade; realizar pedidos tão logo se perceba a necessidade de determinado equipamento, mesmo que ainda se demore a utilizá-lo, e pesquisar em loja</w:t>
      </w:r>
      <w:r>
        <w:rPr>
          <w:rFonts w:ascii="Titillium Web" w:eastAsia="Titillium Web" w:hAnsi="Titillium Web" w:cs="Titillium Web"/>
        </w:rPr>
        <w:t>s próximas.</w:t>
      </w:r>
    </w:p>
    <w:p w:rsidR="00831E73" w:rsidRDefault="00831E73">
      <w:pPr>
        <w:ind w:left="1440"/>
        <w:jc w:val="both"/>
        <w:rPr>
          <w:rFonts w:ascii="Titillium Web" w:eastAsia="Titillium Web" w:hAnsi="Titillium Web" w:cs="Titillium Web"/>
        </w:rPr>
      </w:pPr>
    </w:p>
    <w:p w:rsidR="00831E73" w:rsidRDefault="00D852D3">
      <w:pPr>
        <w:numPr>
          <w:ilvl w:val="2"/>
          <w:numId w:val="3"/>
        </w:numPr>
        <w:contextualSpacing/>
        <w:jc w:val="both"/>
        <w:rPr>
          <w:rFonts w:ascii="Titillium Web" w:eastAsia="Titillium Web" w:hAnsi="Titillium Web" w:cs="Titillium Web"/>
        </w:rPr>
      </w:pPr>
      <w:r>
        <w:rPr>
          <w:rFonts w:ascii="Titillium Web" w:eastAsia="Titillium Web" w:hAnsi="Titillium Web" w:cs="Titillium Web"/>
        </w:rPr>
        <w:t>Indisponibilidade de um membro do grupo</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Possíveis consequências: excesso de trabalho sobre os demais membros do grupo; atraso em determinadas etapas de fabricação do produto.</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Ação: mitigar. Sempre que possível, avisar com antecedência o períod</w:t>
      </w:r>
      <w:r>
        <w:rPr>
          <w:rFonts w:ascii="Titillium Web" w:eastAsia="Titillium Web" w:hAnsi="Titillium Web" w:cs="Titillium Web"/>
        </w:rPr>
        <w:t>o de indisponibilidade. Em caso de ausências prolongadas, exigir justificativa plausível, médica ou judicial.</w:t>
      </w:r>
    </w:p>
    <w:p w:rsidR="00831E73" w:rsidRDefault="00831E73">
      <w:pPr>
        <w:ind w:left="1440"/>
        <w:jc w:val="both"/>
        <w:rPr>
          <w:rFonts w:ascii="Titillium Web" w:eastAsia="Titillium Web" w:hAnsi="Titillium Web" w:cs="Titillium Web"/>
        </w:rPr>
      </w:pPr>
    </w:p>
    <w:p w:rsidR="00831E73" w:rsidRDefault="00D852D3">
      <w:pPr>
        <w:numPr>
          <w:ilvl w:val="2"/>
          <w:numId w:val="3"/>
        </w:numPr>
        <w:contextualSpacing/>
        <w:jc w:val="both"/>
        <w:rPr>
          <w:rFonts w:ascii="Titillium Web" w:eastAsia="Titillium Web" w:hAnsi="Titillium Web" w:cs="Titillium Web"/>
        </w:rPr>
      </w:pPr>
      <w:r>
        <w:rPr>
          <w:rFonts w:ascii="Titillium Web" w:eastAsia="Titillium Web" w:hAnsi="Titillium Web" w:cs="Titillium Web"/>
        </w:rPr>
        <w:t>Falta de verba para aquisição de equipamentos e material</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Possíveis consequências: atraso em determinadas etapas de fabricação do produto; redução de escopo do produto.</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Ação: evitar. Gerenciar e monitorar custos do projeto ao longo de todo o seu ciclo de vida.</w:t>
      </w:r>
    </w:p>
    <w:p w:rsidR="00831E73" w:rsidRDefault="00831E73">
      <w:pPr>
        <w:ind w:left="1440"/>
        <w:jc w:val="both"/>
        <w:rPr>
          <w:rFonts w:ascii="Titillium Web" w:eastAsia="Titillium Web" w:hAnsi="Titillium Web" w:cs="Titillium Web"/>
        </w:rPr>
      </w:pPr>
    </w:p>
    <w:p w:rsidR="00831E73" w:rsidRDefault="00D852D3">
      <w:pPr>
        <w:numPr>
          <w:ilvl w:val="2"/>
          <w:numId w:val="3"/>
        </w:numPr>
        <w:contextualSpacing/>
        <w:jc w:val="both"/>
        <w:rPr>
          <w:rFonts w:ascii="Titillium Web" w:eastAsia="Titillium Web" w:hAnsi="Titillium Web" w:cs="Titillium Web"/>
        </w:rPr>
      </w:pPr>
      <w:r>
        <w:rPr>
          <w:rFonts w:ascii="Titillium Web" w:eastAsia="Titillium Web" w:hAnsi="Titillium Web" w:cs="Titillium Web"/>
        </w:rPr>
        <w:t>Desinformação na equipe do projeto</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Possíveis consequ</w:t>
      </w:r>
      <w:r>
        <w:rPr>
          <w:rFonts w:ascii="Titillium Web" w:eastAsia="Titillium Web" w:hAnsi="Titillium Web" w:cs="Titillium Web"/>
        </w:rPr>
        <w:t>ências: atraso em determinadas etapas de fabricação do produto; retrabalho; gastos desnecessários.</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Ação: mitigar. Realizar reuniões informativas diárias. Documentar decisões e alterações em qualquer área de gerenciamento.</w:t>
      </w:r>
    </w:p>
    <w:p w:rsidR="00831E73" w:rsidRDefault="00831E73">
      <w:pPr>
        <w:ind w:left="1440"/>
        <w:jc w:val="both"/>
        <w:rPr>
          <w:rFonts w:ascii="Titillium Web" w:eastAsia="Titillium Web" w:hAnsi="Titillium Web" w:cs="Titillium Web"/>
        </w:rPr>
      </w:pPr>
    </w:p>
    <w:p w:rsidR="00831E73" w:rsidRDefault="00D852D3">
      <w:pPr>
        <w:numPr>
          <w:ilvl w:val="2"/>
          <w:numId w:val="3"/>
        </w:numPr>
        <w:contextualSpacing/>
        <w:jc w:val="both"/>
        <w:rPr>
          <w:rFonts w:ascii="Titillium Web" w:eastAsia="Titillium Web" w:hAnsi="Titillium Web" w:cs="Titillium Web"/>
        </w:rPr>
      </w:pPr>
      <w:r>
        <w:rPr>
          <w:rFonts w:ascii="Titillium Web" w:eastAsia="Titillium Web" w:hAnsi="Titillium Web" w:cs="Titillium Web"/>
        </w:rPr>
        <w:lastRenderedPageBreak/>
        <w:t xml:space="preserve">Aquisição de investimento para o </w:t>
      </w:r>
      <w:r>
        <w:rPr>
          <w:rFonts w:ascii="Titillium Web" w:eastAsia="Titillium Web" w:hAnsi="Titillium Web" w:cs="Titillium Web"/>
        </w:rPr>
        <w:t>projeto</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Possíveis consequências: aumento de verba; possibilidade de comercialização tão logo ocorra a finalização do projeto.</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 xml:space="preserve">Ação: explorar. Realizar pesquisa de mercado, levantando possíveis áreas e entidades com potencial interesse no produto. Elaborar </w:t>
      </w:r>
      <w:r>
        <w:rPr>
          <w:rFonts w:ascii="Titillium Web" w:eastAsia="Titillium Web" w:hAnsi="Titillium Web" w:cs="Titillium Web"/>
        </w:rPr>
        <w:t>apresentação formal do produto.</w:t>
      </w:r>
    </w:p>
    <w:p w:rsidR="00831E73" w:rsidRDefault="00831E73">
      <w:pPr>
        <w:ind w:left="1440"/>
        <w:jc w:val="both"/>
        <w:rPr>
          <w:rFonts w:ascii="Titillium Web" w:eastAsia="Titillium Web" w:hAnsi="Titillium Web" w:cs="Titillium Web"/>
        </w:rPr>
      </w:pPr>
    </w:p>
    <w:p w:rsidR="00831E73" w:rsidRDefault="00D852D3">
      <w:pPr>
        <w:numPr>
          <w:ilvl w:val="2"/>
          <w:numId w:val="3"/>
        </w:numPr>
        <w:contextualSpacing/>
        <w:jc w:val="both"/>
        <w:rPr>
          <w:rFonts w:ascii="Titillium Web" w:eastAsia="Titillium Web" w:hAnsi="Titillium Web" w:cs="Titillium Web"/>
        </w:rPr>
      </w:pPr>
      <w:r>
        <w:rPr>
          <w:rFonts w:ascii="Titillium Web" w:eastAsia="Titillium Web" w:hAnsi="Titillium Web" w:cs="Titillium Web"/>
        </w:rPr>
        <w:t>Documentação inconsistente</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Possíveis consequências: falha na comunicação entre membros da equipe; atraso em determinadas etapas da fabricação do produto; prejuízo financeiro; desentendimento por parte de terceiros em relaçã</w:t>
      </w:r>
      <w:r>
        <w:rPr>
          <w:rFonts w:ascii="Titillium Web" w:eastAsia="Titillium Web" w:hAnsi="Titillium Web" w:cs="Titillium Web"/>
        </w:rPr>
        <w:t>o ao projeto.</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Ação: evitar. Validar todos os documentos escritos. Realizar controle e gerenciamento relativo a alterações.</w:t>
      </w:r>
    </w:p>
    <w:p w:rsidR="00831E73" w:rsidRDefault="00831E73">
      <w:pPr>
        <w:ind w:left="1440"/>
        <w:jc w:val="both"/>
        <w:rPr>
          <w:rFonts w:ascii="Titillium Web" w:eastAsia="Titillium Web" w:hAnsi="Titillium Web" w:cs="Titillium Web"/>
        </w:rPr>
      </w:pPr>
    </w:p>
    <w:p w:rsidR="00831E73" w:rsidRDefault="00D852D3">
      <w:pPr>
        <w:numPr>
          <w:ilvl w:val="2"/>
          <w:numId w:val="3"/>
        </w:numPr>
        <w:contextualSpacing/>
        <w:jc w:val="both"/>
        <w:rPr>
          <w:rFonts w:ascii="Titillium Web" w:eastAsia="Titillium Web" w:hAnsi="Titillium Web" w:cs="Titillium Web"/>
        </w:rPr>
      </w:pPr>
      <w:r>
        <w:rPr>
          <w:rFonts w:ascii="Titillium Web" w:eastAsia="Titillium Web" w:hAnsi="Titillium Web" w:cs="Titillium Web"/>
        </w:rPr>
        <w:t>Possíveis acidentes</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Possíveis consequências: perda de um membro por um tempo determinado; criar uma baixa autoestima no grupo; perda</w:t>
      </w:r>
      <w:r>
        <w:rPr>
          <w:rFonts w:ascii="Titillium Web" w:eastAsia="Titillium Web" w:hAnsi="Titillium Web" w:cs="Titillium Web"/>
        </w:rPr>
        <w:t>s no orçamento; atraso na criação da estrutura.</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Ação: evitar. Utilizar os EPIs e EPCs necessários de acordo com as normas da ABNT; em casos de possíveis acidentes, trabalhar com a supervisão de um profissional.</w:t>
      </w:r>
    </w:p>
    <w:p w:rsidR="00831E73" w:rsidRDefault="00831E73">
      <w:pPr>
        <w:ind w:left="1440"/>
        <w:jc w:val="both"/>
        <w:rPr>
          <w:rFonts w:ascii="Titillium Web" w:eastAsia="Titillium Web" w:hAnsi="Titillium Web" w:cs="Titillium Web"/>
        </w:rPr>
      </w:pPr>
    </w:p>
    <w:p w:rsidR="00831E73" w:rsidRDefault="00D852D3">
      <w:pPr>
        <w:numPr>
          <w:ilvl w:val="1"/>
          <w:numId w:val="3"/>
        </w:numPr>
        <w:contextualSpacing/>
        <w:jc w:val="both"/>
        <w:rPr>
          <w:rFonts w:ascii="Titillium Web" w:eastAsia="Titillium Web" w:hAnsi="Titillium Web" w:cs="Titillium Web"/>
        </w:rPr>
      </w:pPr>
      <w:r>
        <w:rPr>
          <w:rFonts w:ascii="Titillium Web" w:eastAsia="Titillium Web" w:hAnsi="Titillium Web" w:cs="Titillium Web"/>
        </w:rPr>
        <w:t>ORÇAMENTO</w:t>
      </w:r>
    </w:p>
    <w:p w:rsidR="00831E73" w:rsidRDefault="00D852D3">
      <w:pPr>
        <w:ind w:left="720"/>
        <w:jc w:val="both"/>
        <w:rPr>
          <w:rFonts w:ascii="Titillium Web" w:eastAsia="Titillium Web" w:hAnsi="Titillium Web" w:cs="Titillium Web"/>
        </w:rPr>
      </w:pPr>
      <w:r>
        <w:rPr>
          <w:rFonts w:ascii="Titillium Web" w:eastAsia="Titillium Web" w:hAnsi="Titillium Web" w:cs="Titillium Web"/>
        </w:rPr>
        <w:t>A estimativa de orçamento da parte</w:t>
      </w:r>
      <w:r>
        <w:rPr>
          <w:rFonts w:ascii="Titillium Web" w:eastAsia="Titillium Web" w:hAnsi="Titillium Web" w:cs="Titillium Web"/>
        </w:rPr>
        <w:t xml:space="preserve"> estrutural com seus respectivos materiais e mão de obra foi definido e está apresentado na tabela 1. O orçamento leva em consideração tanto as estimativas de custo com equipamentos quando os riscos levantados, bem como a variação de preços de mercado.</w:t>
      </w:r>
    </w:p>
    <w:p w:rsidR="00831E73" w:rsidRDefault="00831E73">
      <w:pPr>
        <w:ind w:left="720"/>
        <w:jc w:val="both"/>
        <w:rPr>
          <w:rFonts w:ascii="Titillium Web" w:eastAsia="Titillium Web" w:hAnsi="Titillium Web" w:cs="Titillium Web"/>
        </w:rPr>
      </w:pPr>
    </w:p>
    <w:p w:rsidR="00831E73" w:rsidRDefault="00D852D3">
      <w:pPr>
        <w:rPr>
          <w:rFonts w:ascii="Titillium Web" w:eastAsia="Titillium Web" w:hAnsi="Titillium Web" w:cs="Titillium Web"/>
          <w:sz w:val="18"/>
          <w:szCs w:val="18"/>
        </w:rPr>
      </w:pPr>
      <w:r>
        <w:rPr>
          <w:rFonts w:ascii="Titillium Web" w:eastAsia="Titillium Web" w:hAnsi="Titillium Web" w:cs="Titillium Web"/>
        </w:rPr>
        <w:t xml:space="preserve">                                      </w:t>
      </w:r>
      <w:r>
        <w:rPr>
          <w:rFonts w:ascii="Titillium Web" w:eastAsia="Titillium Web" w:hAnsi="Titillium Web" w:cs="Titillium Web"/>
        </w:rPr>
        <w:tab/>
      </w:r>
      <w:r>
        <w:rPr>
          <w:rFonts w:ascii="Titillium Web" w:eastAsia="Titillium Web" w:hAnsi="Titillium Web" w:cs="Titillium Web"/>
        </w:rPr>
        <w:tab/>
        <w:t xml:space="preserve">      </w:t>
      </w:r>
      <w:r>
        <w:rPr>
          <w:rFonts w:ascii="Titillium Web" w:eastAsia="Titillium Web" w:hAnsi="Titillium Web" w:cs="Titillium Web"/>
          <w:sz w:val="18"/>
          <w:szCs w:val="18"/>
        </w:rPr>
        <w:t>Tabela 1 - Tabela de orçamentos.</w:t>
      </w:r>
    </w:p>
    <w:tbl>
      <w:tblPr>
        <w:tblStyle w:val="a"/>
        <w:tblW w:w="8145" w:type="dxa"/>
        <w:tblInd w:w="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4695"/>
        <w:gridCol w:w="2100"/>
      </w:tblGrid>
      <w:tr w:rsidR="00831E73">
        <w:tc>
          <w:tcPr>
            <w:tcW w:w="135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b/>
              </w:rPr>
            </w:pPr>
            <w:r>
              <w:rPr>
                <w:rFonts w:ascii="Titillium Web" w:eastAsia="Titillium Web" w:hAnsi="Titillium Web" w:cs="Titillium Web"/>
                <w:b/>
              </w:rPr>
              <w:t>Quantidade</w:t>
            </w:r>
          </w:p>
        </w:tc>
        <w:tc>
          <w:tcPr>
            <w:tcW w:w="4695"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b/>
              </w:rPr>
            </w:pPr>
            <w:r>
              <w:rPr>
                <w:rFonts w:ascii="Titillium Web" w:eastAsia="Titillium Web" w:hAnsi="Titillium Web" w:cs="Titillium Web"/>
                <w:b/>
              </w:rPr>
              <w:t>Equipamento</w:t>
            </w:r>
          </w:p>
        </w:tc>
        <w:tc>
          <w:tcPr>
            <w:tcW w:w="210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jc w:val="center"/>
              <w:rPr>
                <w:rFonts w:ascii="Titillium Web" w:eastAsia="Titillium Web" w:hAnsi="Titillium Web" w:cs="Titillium Web"/>
                <w:b/>
              </w:rPr>
            </w:pPr>
            <w:r>
              <w:rPr>
                <w:rFonts w:ascii="Titillium Web" w:eastAsia="Titillium Web" w:hAnsi="Titillium Web" w:cs="Titillium Web"/>
                <w:b/>
              </w:rPr>
              <w:t>Valor total</w:t>
            </w:r>
          </w:p>
        </w:tc>
      </w:tr>
      <w:tr w:rsidR="00831E73">
        <w:tc>
          <w:tcPr>
            <w:tcW w:w="135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rPr>
            </w:pPr>
            <w:r>
              <w:rPr>
                <w:rFonts w:ascii="Titillium Web" w:eastAsia="Titillium Web" w:hAnsi="Titillium Web" w:cs="Titillium Web"/>
              </w:rPr>
              <w:t>3</w:t>
            </w:r>
          </w:p>
        </w:tc>
        <w:tc>
          <w:tcPr>
            <w:tcW w:w="4695"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rPr>
            </w:pPr>
            <w:r>
              <w:rPr>
                <w:rFonts w:ascii="Titillium Web" w:eastAsia="Titillium Web" w:hAnsi="Titillium Web" w:cs="Titillium Web"/>
              </w:rPr>
              <w:t xml:space="preserve">Cantoneiras 25mm x 25mm </w:t>
            </w:r>
          </w:p>
        </w:tc>
        <w:tc>
          <w:tcPr>
            <w:tcW w:w="210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jc w:val="center"/>
              <w:rPr>
                <w:rFonts w:ascii="Titillium Web" w:eastAsia="Titillium Web" w:hAnsi="Titillium Web" w:cs="Titillium Web"/>
              </w:rPr>
            </w:pPr>
            <w:r>
              <w:rPr>
                <w:rFonts w:ascii="Titillium Web" w:eastAsia="Titillium Web" w:hAnsi="Titillium Web" w:cs="Titillium Web"/>
              </w:rPr>
              <w:t>R$ 31,68</w:t>
            </w:r>
          </w:p>
        </w:tc>
      </w:tr>
      <w:tr w:rsidR="00831E73">
        <w:tc>
          <w:tcPr>
            <w:tcW w:w="135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rPr>
            </w:pPr>
            <w:r>
              <w:rPr>
                <w:rFonts w:ascii="Titillium Web" w:eastAsia="Titillium Web" w:hAnsi="Titillium Web" w:cs="Titillium Web"/>
              </w:rPr>
              <w:t>2</w:t>
            </w:r>
          </w:p>
        </w:tc>
        <w:tc>
          <w:tcPr>
            <w:tcW w:w="4695"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rPr>
            </w:pPr>
            <w:r>
              <w:rPr>
                <w:rFonts w:ascii="Titillium Web" w:eastAsia="Titillium Web" w:hAnsi="Titillium Web" w:cs="Titillium Web"/>
              </w:rPr>
              <w:t>Disco de corte 4.½ 115x1.2x22.2 mm SPCT KR</w:t>
            </w:r>
          </w:p>
        </w:tc>
        <w:tc>
          <w:tcPr>
            <w:tcW w:w="210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jc w:val="center"/>
              <w:rPr>
                <w:rFonts w:ascii="Titillium Web" w:eastAsia="Titillium Web" w:hAnsi="Titillium Web" w:cs="Titillium Web"/>
              </w:rPr>
            </w:pPr>
            <w:r>
              <w:rPr>
                <w:rFonts w:ascii="Titillium Web" w:eastAsia="Titillium Web" w:hAnsi="Titillium Web" w:cs="Titillium Web"/>
              </w:rPr>
              <w:t>R$ 5,36</w:t>
            </w:r>
          </w:p>
        </w:tc>
      </w:tr>
      <w:tr w:rsidR="00831E73">
        <w:tc>
          <w:tcPr>
            <w:tcW w:w="135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rPr>
            </w:pPr>
            <w:r>
              <w:rPr>
                <w:rFonts w:ascii="Titillium Web" w:eastAsia="Titillium Web" w:hAnsi="Titillium Web" w:cs="Titillium Web"/>
              </w:rPr>
              <w:t>2</w:t>
            </w:r>
          </w:p>
        </w:tc>
        <w:tc>
          <w:tcPr>
            <w:tcW w:w="4695"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rPr>
            </w:pPr>
            <w:r>
              <w:rPr>
                <w:rFonts w:ascii="Titillium Web" w:eastAsia="Titillium Web" w:hAnsi="Titillium Web" w:cs="Titillium Web"/>
              </w:rPr>
              <w:t>Disco Acab. 4.½ 115X22.2mm G60 CARBORUN</w:t>
            </w:r>
          </w:p>
        </w:tc>
        <w:tc>
          <w:tcPr>
            <w:tcW w:w="210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jc w:val="center"/>
              <w:rPr>
                <w:rFonts w:ascii="Titillium Web" w:eastAsia="Titillium Web" w:hAnsi="Titillium Web" w:cs="Titillium Web"/>
              </w:rPr>
            </w:pPr>
            <w:r>
              <w:rPr>
                <w:rFonts w:ascii="Titillium Web" w:eastAsia="Titillium Web" w:hAnsi="Titillium Web" w:cs="Titillium Web"/>
              </w:rPr>
              <w:t>R$ 21,70</w:t>
            </w:r>
          </w:p>
        </w:tc>
      </w:tr>
      <w:tr w:rsidR="00831E73">
        <w:tc>
          <w:tcPr>
            <w:tcW w:w="135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rPr>
            </w:pPr>
            <w:r>
              <w:rPr>
                <w:rFonts w:ascii="Titillium Web" w:eastAsia="Titillium Web" w:hAnsi="Titillium Web" w:cs="Titillium Web"/>
              </w:rPr>
              <w:t>1</w:t>
            </w:r>
          </w:p>
        </w:tc>
        <w:tc>
          <w:tcPr>
            <w:tcW w:w="4695"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rPr>
            </w:pPr>
            <w:r>
              <w:rPr>
                <w:rFonts w:ascii="Titillium Web" w:eastAsia="Titillium Web" w:hAnsi="Titillium Web" w:cs="Titillium Web"/>
              </w:rPr>
              <w:t>Mão de obra</w:t>
            </w:r>
          </w:p>
        </w:tc>
        <w:tc>
          <w:tcPr>
            <w:tcW w:w="210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jc w:val="center"/>
              <w:rPr>
                <w:rFonts w:ascii="Titillium Web" w:eastAsia="Titillium Web" w:hAnsi="Titillium Web" w:cs="Titillium Web"/>
              </w:rPr>
            </w:pPr>
            <w:r>
              <w:rPr>
                <w:rFonts w:ascii="Titillium Web" w:eastAsia="Titillium Web" w:hAnsi="Titillium Web" w:cs="Titillium Web"/>
              </w:rPr>
              <w:t>R$ 80,00</w:t>
            </w:r>
          </w:p>
        </w:tc>
      </w:tr>
      <w:tr w:rsidR="00831E73">
        <w:tc>
          <w:tcPr>
            <w:tcW w:w="135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rPr>
            </w:pPr>
            <w:r>
              <w:rPr>
                <w:rFonts w:ascii="Titillium Web" w:eastAsia="Titillium Web" w:hAnsi="Titillium Web" w:cs="Titillium Web"/>
              </w:rPr>
              <w:lastRenderedPageBreak/>
              <w:t>10</w:t>
            </w:r>
          </w:p>
        </w:tc>
        <w:tc>
          <w:tcPr>
            <w:tcW w:w="4695"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rPr>
            </w:pPr>
            <w:r>
              <w:rPr>
                <w:rFonts w:ascii="Titillium Web" w:eastAsia="Titillium Web" w:hAnsi="Titillium Web" w:cs="Titillium Web"/>
              </w:rPr>
              <w:t>Parafusos + roscas (gaveta e corrediça)</w:t>
            </w:r>
          </w:p>
        </w:tc>
        <w:tc>
          <w:tcPr>
            <w:tcW w:w="210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jc w:val="center"/>
              <w:rPr>
                <w:rFonts w:ascii="Titillium Web" w:eastAsia="Titillium Web" w:hAnsi="Titillium Web" w:cs="Titillium Web"/>
              </w:rPr>
            </w:pPr>
            <w:r>
              <w:rPr>
                <w:rFonts w:ascii="Titillium Web" w:eastAsia="Titillium Web" w:hAnsi="Titillium Web" w:cs="Titillium Web"/>
              </w:rPr>
              <w:t>R$3,60</w:t>
            </w:r>
          </w:p>
        </w:tc>
      </w:tr>
      <w:tr w:rsidR="00831E73">
        <w:tc>
          <w:tcPr>
            <w:tcW w:w="135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rPr>
            </w:pPr>
            <w:r>
              <w:rPr>
                <w:rFonts w:ascii="Titillium Web" w:eastAsia="Titillium Web" w:hAnsi="Titillium Web" w:cs="Titillium Web"/>
              </w:rPr>
              <w:t>1</w:t>
            </w:r>
          </w:p>
        </w:tc>
        <w:tc>
          <w:tcPr>
            <w:tcW w:w="4695"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rPr>
            </w:pPr>
            <w:r>
              <w:rPr>
                <w:rFonts w:ascii="Titillium Web" w:eastAsia="Titillium Web" w:hAnsi="Titillium Web" w:cs="Titillium Web"/>
              </w:rPr>
              <w:t>Reservatório de polietileno de baixa densidade 15,5 L</w:t>
            </w:r>
          </w:p>
        </w:tc>
        <w:tc>
          <w:tcPr>
            <w:tcW w:w="210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jc w:val="center"/>
              <w:rPr>
                <w:rFonts w:ascii="Titillium Web" w:eastAsia="Titillium Web" w:hAnsi="Titillium Web" w:cs="Titillium Web"/>
              </w:rPr>
            </w:pPr>
            <w:r>
              <w:rPr>
                <w:rFonts w:ascii="Titillium Web" w:eastAsia="Titillium Web" w:hAnsi="Titillium Web" w:cs="Titillium Web"/>
              </w:rPr>
              <w:t>R$ 34,00</w:t>
            </w:r>
          </w:p>
        </w:tc>
      </w:tr>
      <w:tr w:rsidR="00831E73">
        <w:tc>
          <w:tcPr>
            <w:tcW w:w="135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rPr>
            </w:pPr>
            <w:r>
              <w:rPr>
                <w:rFonts w:ascii="Titillium Web" w:eastAsia="Titillium Web" w:hAnsi="Titillium Web" w:cs="Titillium Web"/>
              </w:rPr>
              <w:t>4</w:t>
            </w:r>
          </w:p>
        </w:tc>
        <w:tc>
          <w:tcPr>
            <w:tcW w:w="4695"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rPr>
            </w:pPr>
            <w:r>
              <w:rPr>
                <w:rFonts w:ascii="Caudex" w:eastAsia="Caudex" w:hAnsi="Caudex" w:cs="Caudex"/>
              </w:rPr>
              <w:t>Porcas sextavadas ferro unc ⅜ chv 9/16</w:t>
            </w:r>
          </w:p>
        </w:tc>
        <w:tc>
          <w:tcPr>
            <w:tcW w:w="210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jc w:val="center"/>
              <w:rPr>
                <w:rFonts w:ascii="Titillium Web" w:eastAsia="Titillium Web" w:hAnsi="Titillium Web" w:cs="Titillium Web"/>
              </w:rPr>
            </w:pPr>
            <w:r>
              <w:rPr>
                <w:rFonts w:ascii="Titillium Web" w:eastAsia="Titillium Web" w:hAnsi="Titillium Web" w:cs="Titillium Web"/>
              </w:rPr>
              <w:t>R$ 1,00</w:t>
            </w:r>
          </w:p>
        </w:tc>
      </w:tr>
      <w:tr w:rsidR="00831E73">
        <w:tc>
          <w:tcPr>
            <w:tcW w:w="135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rPr>
            </w:pPr>
            <w:r>
              <w:rPr>
                <w:rFonts w:ascii="Titillium Web" w:eastAsia="Titillium Web" w:hAnsi="Titillium Web" w:cs="Titillium Web"/>
              </w:rPr>
              <w:t>1</w:t>
            </w:r>
          </w:p>
        </w:tc>
        <w:tc>
          <w:tcPr>
            <w:tcW w:w="4695"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rPr>
            </w:pPr>
            <w:r>
              <w:rPr>
                <w:rFonts w:ascii="Titillium Web" w:eastAsia="Titillium Web" w:hAnsi="Titillium Web" w:cs="Titillium Web"/>
              </w:rPr>
              <w:t>Barra roscada 3/8x1000 ri pol</w:t>
            </w:r>
          </w:p>
        </w:tc>
        <w:tc>
          <w:tcPr>
            <w:tcW w:w="210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jc w:val="center"/>
              <w:rPr>
                <w:rFonts w:ascii="Titillium Web" w:eastAsia="Titillium Web" w:hAnsi="Titillium Web" w:cs="Titillium Web"/>
              </w:rPr>
            </w:pPr>
            <w:r>
              <w:rPr>
                <w:rFonts w:ascii="Titillium Web" w:eastAsia="Titillium Web" w:hAnsi="Titillium Web" w:cs="Titillium Web"/>
              </w:rPr>
              <w:t>R$ 6,63</w:t>
            </w:r>
          </w:p>
        </w:tc>
      </w:tr>
      <w:tr w:rsidR="00831E73">
        <w:tc>
          <w:tcPr>
            <w:tcW w:w="135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rPr>
            </w:pPr>
            <w:r>
              <w:rPr>
                <w:rFonts w:ascii="Titillium Web" w:eastAsia="Titillium Web" w:hAnsi="Titillium Web" w:cs="Titillium Web"/>
              </w:rPr>
              <w:t>2</w:t>
            </w:r>
          </w:p>
        </w:tc>
        <w:tc>
          <w:tcPr>
            <w:tcW w:w="4695"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rPr>
            </w:pPr>
            <w:r>
              <w:rPr>
                <w:rFonts w:ascii="Titillium Web" w:eastAsia="Titillium Web" w:hAnsi="Titillium Web" w:cs="Titillium Web"/>
              </w:rPr>
              <w:t>Parafusos sextavados aço ma 8.8 10x50 ri et</w:t>
            </w:r>
          </w:p>
        </w:tc>
        <w:tc>
          <w:tcPr>
            <w:tcW w:w="210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jc w:val="center"/>
              <w:rPr>
                <w:rFonts w:ascii="Titillium Web" w:eastAsia="Titillium Web" w:hAnsi="Titillium Web" w:cs="Titillium Web"/>
              </w:rPr>
            </w:pPr>
            <w:r>
              <w:rPr>
                <w:rFonts w:ascii="Titillium Web" w:eastAsia="Titillium Web" w:hAnsi="Titillium Web" w:cs="Titillium Web"/>
              </w:rPr>
              <w:t>R$ 4,37</w:t>
            </w:r>
          </w:p>
        </w:tc>
      </w:tr>
      <w:tr w:rsidR="00831E73">
        <w:tc>
          <w:tcPr>
            <w:tcW w:w="135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rPr>
            </w:pPr>
            <w:r>
              <w:rPr>
                <w:rFonts w:ascii="Titillium Web" w:eastAsia="Titillium Web" w:hAnsi="Titillium Web" w:cs="Titillium Web"/>
              </w:rPr>
              <w:t>1</w:t>
            </w:r>
          </w:p>
        </w:tc>
        <w:tc>
          <w:tcPr>
            <w:tcW w:w="4695"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rPr>
            </w:pPr>
            <w:r>
              <w:rPr>
                <w:rFonts w:ascii="Titillium Web" w:eastAsia="Titillium Web" w:hAnsi="Titillium Web" w:cs="Titillium Web"/>
              </w:rPr>
              <w:t xml:space="preserve">Par de corrediça telescópica </w:t>
            </w:r>
          </w:p>
        </w:tc>
        <w:tc>
          <w:tcPr>
            <w:tcW w:w="210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jc w:val="center"/>
              <w:rPr>
                <w:rFonts w:ascii="Titillium Web" w:eastAsia="Titillium Web" w:hAnsi="Titillium Web" w:cs="Titillium Web"/>
              </w:rPr>
            </w:pPr>
            <w:r>
              <w:rPr>
                <w:rFonts w:ascii="Titillium Web" w:eastAsia="Titillium Web" w:hAnsi="Titillium Web" w:cs="Titillium Web"/>
              </w:rPr>
              <w:t>R$ 15,00</w:t>
            </w:r>
          </w:p>
        </w:tc>
      </w:tr>
      <w:tr w:rsidR="00831E73">
        <w:tc>
          <w:tcPr>
            <w:tcW w:w="135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rPr>
            </w:pPr>
            <w:r>
              <w:rPr>
                <w:rFonts w:ascii="Titillium Web" w:eastAsia="Titillium Web" w:hAnsi="Titillium Web" w:cs="Titillium Web"/>
              </w:rPr>
              <w:t>1</w:t>
            </w:r>
          </w:p>
        </w:tc>
        <w:tc>
          <w:tcPr>
            <w:tcW w:w="4695"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rPr>
            </w:pPr>
            <w:r>
              <w:rPr>
                <w:rFonts w:ascii="Caudex" w:eastAsia="Caudex" w:hAnsi="Caudex" w:cs="Caudex"/>
              </w:rPr>
              <w:t>Ferro chato ⅛ 6M</w:t>
            </w:r>
          </w:p>
        </w:tc>
        <w:tc>
          <w:tcPr>
            <w:tcW w:w="210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jc w:val="center"/>
              <w:rPr>
                <w:rFonts w:ascii="Titillium Web" w:eastAsia="Titillium Web" w:hAnsi="Titillium Web" w:cs="Titillium Web"/>
              </w:rPr>
            </w:pPr>
            <w:r>
              <w:rPr>
                <w:rFonts w:ascii="Titillium Web" w:eastAsia="Titillium Web" w:hAnsi="Titillium Web" w:cs="Titillium Web"/>
              </w:rPr>
              <w:t>R$ 20,00</w:t>
            </w:r>
          </w:p>
        </w:tc>
      </w:tr>
      <w:tr w:rsidR="00831E73">
        <w:tc>
          <w:tcPr>
            <w:tcW w:w="135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rPr>
            </w:pPr>
            <w:r>
              <w:rPr>
                <w:rFonts w:ascii="Titillium Web" w:eastAsia="Titillium Web" w:hAnsi="Titillium Web" w:cs="Titillium Web"/>
              </w:rPr>
              <w:t>10</w:t>
            </w:r>
          </w:p>
        </w:tc>
        <w:tc>
          <w:tcPr>
            <w:tcW w:w="4695"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rPr>
            </w:pPr>
            <w:r>
              <w:rPr>
                <w:rFonts w:ascii="Titillium Web" w:eastAsia="Titillium Web" w:hAnsi="Titillium Web" w:cs="Titillium Web"/>
              </w:rPr>
              <w:t>Rebite POP</w:t>
            </w:r>
          </w:p>
        </w:tc>
        <w:tc>
          <w:tcPr>
            <w:tcW w:w="210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jc w:val="center"/>
              <w:rPr>
                <w:rFonts w:ascii="Titillium Web" w:eastAsia="Titillium Web" w:hAnsi="Titillium Web" w:cs="Titillium Web"/>
              </w:rPr>
            </w:pPr>
            <w:r>
              <w:rPr>
                <w:rFonts w:ascii="Titillium Web" w:eastAsia="Titillium Web" w:hAnsi="Titillium Web" w:cs="Titillium Web"/>
              </w:rPr>
              <w:t>R$ 1,60</w:t>
            </w:r>
          </w:p>
        </w:tc>
      </w:tr>
      <w:tr w:rsidR="00831E73">
        <w:tc>
          <w:tcPr>
            <w:tcW w:w="135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rPr>
            </w:pPr>
            <w:r>
              <w:rPr>
                <w:rFonts w:ascii="Titillium Web" w:eastAsia="Titillium Web" w:hAnsi="Titillium Web" w:cs="Titillium Web"/>
              </w:rPr>
              <w:t>1</w:t>
            </w:r>
          </w:p>
        </w:tc>
        <w:tc>
          <w:tcPr>
            <w:tcW w:w="4695"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rPr>
            </w:pPr>
            <w:r>
              <w:rPr>
                <w:rFonts w:ascii="Titillium Web" w:eastAsia="Titillium Web" w:hAnsi="Titillium Web" w:cs="Titillium Web"/>
              </w:rPr>
              <w:t>Chapa de PVC 3mm x 1,22m x 2,44m</w:t>
            </w:r>
          </w:p>
        </w:tc>
        <w:tc>
          <w:tcPr>
            <w:tcW w:w="210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jc w:val="center"/>
              <w:rPr>
                <w:rFonts w:ascii="Titillium Web" w:eastAsia="Titillium Web" w:hAnsi="Titillium Web" w:cs="Titillium Web"/>
              </w:rPr>
            </w:pPr>
            <w:r>
              <w:rPr>
                <w:rFonts w:ascii="Titillium Web" w:eastAsia="Titillium Web" w:hAnsi="Titillium Web" w:cs="Titillium Web"/>
              </w:rPr>
              <w:t>R$ 65,00</w:t>
            </w:r>
          </w:p>
        </w:tc>
      </w:tr>
      <w:tr w:rsidR="00831E73">
        <w:tc>
          <w:tcPr>
            <w:tcW w:w="135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rPr>
            </w:pPr>
            <w:r>
              <w:rPr>
                <w:rFonts w:ascii="Titillium Web" w:eastAsia="Titillium Web" w:hAnsi="Titillium Web" w:cs="Titillium Web"/>
              </w:rPr>
              <w:t>1</w:t>
            </w:r>
          </w:p>
        </w:tc>
        <w:tc>
          <w:tcPr>
            <w:tcW w:w="4695"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rPr>
            </w:pPr>
            <w:r>
              <w:rPr>
                <w:rFonts w:ascii="Titillium Web" w:eastAsia="Titillium Web" w:hAnsi="Titillium Web" w:cs="Titillium Web"/>
              </w:rPr>
              <w:t>Isopor e estilete</w:t>
            </w:r>
          </w:p>
        </w:tc>
        <w:tc>
          <w:tcPr>
            <w:tcW w:w="210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jc w:val="center"/>
              <w:rPr>
                <w:rFonts w:ascii="Titillium Web" w:eastAsia="Titillium Web" w:hAnsi="Titillium Web" w:cs="Titillium Web"/>
              </w:rPr>
            </w:pPr>
            <w:r>
              <w:rPr>
                <w:rFonts w:ascii="Titillium Web" w:eastAsia="Titillium Web" w:hAnsi="Titillium Web" w:cs="Titillium Web"/>
              </w:rPr>
              <w:t>R$ 37,00</w:t>
            </w:r>
          </w:p>
        </w:tc>
      </w:tr>
      <w:tr w:rsidR="00831E73">
        <w:tc>
          <w:tcPr>
            <w:tcW w:w="135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rPr>
            </w:pPr>
            <w:r>
              <w:rPr>
                <w:rFonts w:ascii="Titillium Web" w:eastAsia="Titillium Web" w:hAnsi="Titillium Web" w:cs="Titillium Web"/>
              </w:rPr>
              <w:t>1</w:t>
            </w:r>
          </w:p>
        </w:tc>
        <w:tc>
          <w:tcPr>
            <w:tcW w:w="4695"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rPr>
            </w:pPr>
            <w:r>
              <w:rPr>
                <w:rFonts w:ascii="Titillium Web" w:eastAsia="Titillium Web" w:hAnsi="Titillium Web" w:cs="Titillium Web"/>
              </w:rPr>
              <w:t>Espuma expansiva e niveladores</w:t>
            </w:r>
          </w:p>
        </w:tc>
        <w:tc>
          <w:tcPr>
            <w:tcW w:w="210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jc w:val="center"/>
              <w:rPr>
                <w:rFonts w:ascii="Titillium Web" w:eastAsia="Titillium Web" w:hAnsi="Titillium Web" w:cs="Titillium Web"/>
              </w:rPr>
            </w:pPr>
            <w:r>
              <w:rPr>
                <w:rFonts w:ascii="Titillium Web" w:eastAsia="Titillium Web" w:hAnsi="Titillium Web" w:cs="Titillium Web"/>
              </w:rPr>
              <w:t>R$ 50,00</w:t>
            </w:r>
          </w:p>
        </w:tc>
      </w:tr>
      <w:tr w:rsidR="00831E73">
        <w:tc>
          <w:tcPr>
            <w:tcW w:w="135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rPr>
                <w:rFonts w:ascii="Titillium Web" w:eastAsia="Titillium Web" w:hAnsi="Titillium Web" w:cs="Titillium Web"/>
                <w:b/>
              </w:rPr>
            </w:pPr>
            <w:r>
              <w:rPr>
                <w:rFonts w:ascii="Titillium Web" w:eastAsia="Titillium Web" w:hAnsi="Titillium Web" w:cs="Titillium Web"/>
                <w:b/>
              </w:rPr>
              <w:t>TOTAL</w:t>
            </w:r>
          </w:p>
        </w:tc>
        <w:tc>
          <w:tcPr>
            <w:tcW w:w="4695" w:type="dxa"/>
            <w:shd w:val="clear" w:color="auto" w:fill="auto"/>
            <w:tcMar>
              <w:top w:w="100" w:type="dxa"/>
              <w:left w:w="100" w:type="dxa"/>
              <w:bottom w:w="100" w:type="dxa"/>
              <w:right w:w="100" w:type="dxa"/>
            </w:tcMar>
          </w:tcPr>
          <w:p w:rsidR="00831E73" w:rsidRDefault="00831E73">
            <w:pPr>
              <w:widowControl w:val="0"/>
              <w:pBdr>
                <w:top w:val="nil"/>
                <w:left w:val="nil"/>
                <w:bottom w:val="nil"/>
                <w:right w:val="nil"/>
                <w:between w:val="nil"/>
              </w:pBdr>
              <w:spacing w:line="240" w:lineRule="auto"/>
              <w:rPr>
                <w:rFonts w:ascii="Titillium Web" w:eastAsia="Titillium Web" w:hAnsi="Titillium Web" w:cs="Titillium Web"/>
              </w:rPr>
            </w:pPr>
          </w:p>
        </w:tc>
        <w:tc>
          <w:tcPr>
            <w:tcW w:w="2100" w:type="dxa"/>
            <w:shd w:val="clear" w:color="auto" w:fill="auto"/>
            <w:tcMar>
              <w:top w:w="100" w:type="dxa"/>
              <w:left w:w="100" w:type="dxa"/>
              <w:bottom w:w="100" w:type="dxa"/>
              <w:right w:w="100" w:type="dxa"/>
            </w:tcMar>
          </w:tcPr>
          <w:p w:rsidR="00831E73" w:rsidRDefault="00D852D3">
            <w:pPr>
              <w:widowControl w:val="0"/>
              <w:pBdr>
                <w:top w:val="nil"/>
                <w:left w:val="nil"/>
                <w:bottom w:val="nil"/>
                <w:right w:val="nil"/>
                <w:between w:val="nil"/>
              </w:pBdr>
              <w:spacing w:line="240" w:lineRule="auto"/>
              <w:jc w:val="center"/>
              <w:rPr>
                <w:rFonts w:ascii="Titillium Web" w:eastAsia="Titillium Web" w:hAnsi="Titillium Web" w:cs="Titillium Web"/>
                <w:b/>
              </w:rPr>
            </w:pPr>
            <w:r>
              <w:rPr>
                <w:rFonts w:ascii="Titillium Web" w:eastAsia="Titillium Web" w:hAnsi="Titillium Web" w:cs="Titillium Web"/>
                <w:b/>
              </w:rPr>
              <w:t>R$ 376,94</w:t>
            </w:r>
          </w:p>
        </w:tc>
      </w:tr>
    </w:tbl>
    <w:p w:rsidR="00831E73" w:rsidRDefault="00831E73">
      <w:pPr>
        <w:ind w:left="720"/>
        <w:jc w:val="both"/>
        <w:rPr>
          <w:rFonts w:ascii="Titillium Web" w:eastAsia="Titillium Web" w:hAnsi="Titillium Web" w:cs="Titillium Web"/>
        </w:rPr>
      </w:pPr>
    </w:p>
    <w:p w:rsidR="00831E73" w:rsidRDefault="00831E73">
      <w:pPr>
        <w:ind w:left="720"/>
        <w:jc w:val="both"/>
        <w:rPr>
          <w:rFonts w:ascii="Titillium Web" w:eastAsia="Titillium Web" w:hAnsi="Titillium Web" w:cs="Titillium Web"/>
        </w:rPr>
      </w:pPr>
    </w:p>
    <w:p w:rsidR="00831E73" w:rsidRDefault="00D852D3">
      <w:pPr>
        <w:numPr>
          <w:ilvl w:val="1"/>
          <w:numId w:val="3"/>
        </w:numPr>
        <w:contextualSpacing/>
        <w:jc w:val="both"/>
        <w:rPr>
          <w:rFonts w:ascii="Titillium Web" w:eastAsia="Titillium Web" w:hAnsi="Titillium Web" w:cs="Titillium Web"/>
        </w:rPr>
      </w:pPr>
      <w:r>
        <w:rPr>
          <w:rFonts w:ascii="Titillium Web" w:eastAsia="Titillium Web" w:hAnsi="Titillium Web" w:cs="Titillium Web"/>
        </w:rPr>
        <w:t>CRONOGRAMA</w:t>
      </w:r>
    </w:p>
    <w:p w:rsidR="00831E73" w:rsidRDefault="00D852D3">
      <w:pPr>
        <w:ind w:left="720"/>
        <w:jc w:val="both"/>
        <w:rPr>
          <w:rFonts w:ascii="Titillium Web" w:eastAsia="Titillium Web" w:hAnsi="Titillium Web" w:cs="Titillium Web"/>
        </w:rPr>
      </w:pPr>
      <w:r>
        <w:rPr>
          <w:rFonts w:ascii="Titillium Web" w:eastAsia="Titillium Web" w:hAnsi="Titillium Web" w:cs="Titillium Web"/>
        </w:rPr>
        <w:t>O cronograma a ser seguido pelo núcleo da estrutura é apresentado na figura 2.</w:t>
      </w:r>
    </w:p>
    <w:p w:rsidR="00831E73" w:rsidRDefault="00831E73">
      <w:pPr>
        <w:ind w:left="720"/>
        <w:jc w:val="both"/>
        <w:rPr>
          <w:rFonts w:ascii="Titillium Web" w:eastAsia="Titillium Web" w:hAnsi="Titillium Web" w:cs="Titillium Web"/>
        </w:rPr>
      </w:pPr>
    </w:p>
    <w:p w:rsidR="00831E73" w:rsidRDefault="00D852D3">
      <w:pPr>
        <w:numPr>
          <w:ilvl w:val="0"/>
          <w:numId w:val="3"/>
        </w:numPr>
        <w:contextualSpacing/>
        <w:jc w:val="both"/>
        <w:rPr>
          <w:rFonts w:ascii="Titillium Web" w:eastAsia="Titillium Web" w:hAnsi="Titillium Web" w:cs="Titillium Web"/>
          <w:b/>
        </w:rPr>
      </w:pPr>
      <w:r>
        <w:rPr>
          <w:rFonts w:ascii="Titillium Web" w:eastAsia="Titillium Web" w:hAnsi="Titillium Web" w:cs="Titillium Web"/>
          <w:b/>
        </w:rPr>
        <w:t>PLANO DE AÇÃO</w:t>
      </w:r>
    </w:p>
    <w:p w:rsidR="00831E73" w:rsidRDefault="00D852D3">
      <w:pPr>
        <w:ind w:firstLine="720"/>
        <w:jc w:val="both"/>
        <w:rPr>
          <w:rFonts w:ascii="Titillium Web" w:eastAsia="Titillium Web" w:hAnsi="Titillium Web" w:cs="Titillium Web"/>
        </w:rPr>
      </w:pPr>
      <w:r>
        <w:rPr>
          <w:rFonts w:ascii="Titillium Web" w:eastAsia="Titillium Web" w:hAnsi="Titillium Web" w:cs="Titillium Web"/>
        </w:rPr>
        <w:t>O plano de ação para as fases 2, 3 e 4 com todos os detalhes está apresentado nas figuras 3, 4 e 5, respectivamente. As escolhas feitas para as dimensões e para os materiais que farão parte da estrutura foram realizadas pela equipe de estruturas levando em</w:t>
      </w:r>
      <w:r>
        <w:rPr>
          <w:rFonts w:ascii="Titillium Web" w:eastAsia="Titillium Web" w:hAnsi="Titillium Web" w:cs="Titillium Web"/>
        </w:rPr>
        <w:t xml:space="preserve"> consideração alguns pontos fundamentais:</w:t>
      </w:r>
    </w:p>
    <w:p w:rsidR="00831E73" w:rsidRDefault="00831E73">
      <w:pPr>
        <w:jc w:val="both"/>
        <w:rPr>
          <w:rFonts w:ascii="Titillium Web" w:eastAsia="Titillium Web" w:hAnsi="Titillium Web" w:cs="Titillium Web"/>
        </w:rPr>
      </w:pPr>
    </w:p>
    <w:p w:rsidR="00831E73" w:rsidRDefault="00D852D3">
      <w:pPr>
        <w:jc w:val="both"/>
        <w:rPr>
          <w:rFonts w:ascii="Titillium Web" w:eastAsia="Titillium Web" w:hAnsi="Titillium Web" w:cs="Titillium Web"/>
        </w:rPr>
      </w:pPr>
      <w:r>
        <w:rPr>
          <w:rFonts w:ascii="Titillium Web" w:eastAsia="Titillium Web" w:hAnsi="Titillium Web" w:cs="Titillium Web"/>
          <w:noProof/>
        </w:rPr>
        <w:lastRenderedPageBreak/>
        <w:drawing>
          <wp:inline distT="114300" distB="114300" distL="114300" distR="114300">
            <wp:extent cx="5734050" cy="3251200"/>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
                    <a:srcRect/>
                    <a:stretch>
                      <a:fillRect/>
                    </a:stretch>
                  </pic:blipFill>
                  <pic:spPr>
                    <a:xfrm>
                      <a:off x="0" y="0"/>
                      <a:ext cx="5734050" cy="3251200"/>
                    </a:xfrm>
                    <a:prstGeom prst="rect">
                      <a:avLst/>
                    </a:prstGeom>
                    <a:ln/>
                  </pic:spPr>
                </pic:pic>
              </a:graphicData>
            </a:graphic>
          </wp:inline>
        </w:drawing>
      </w:r>
    </w:p>
    <w:p w:rsidR="00831E73" w:rsidRDefault="00D852D3">
      <w:pPr>
        <w:jc w:val="center"/>
        <w:rPr>
          <w:rFonts w:ascii="Titillium Web" w:eastAsia="Titillium Web" w:hAnsi="Titillium Web" w:cs="Titillium Web"/>
          <w:sz w:val="18"/>
          <w:szCs w:val="18"/>
        </w:rPr>
      </w:pPr>
      <w:r>
        <w:rPr>
          <w:rFonts w:ascii="Titillium Web" w:eastAsia="Titillium Web" w:hAnsi="Titillium Web" w:cs="Titillium Web"/>
          <w:sz w:val="18"/>
          <w:szCs w:val="18"/>
        </w:rPr>
        <w:t>Figura 2 - Cronograma da estrutura.</w:t>
      </w:r>
    </w:p>
    <w:p w:rsidR="00831E73" w:rsidRDefault="00831E73">
      <w:pPr>
        <w:jc w:val="center"/>
        <w:rPr>
          <w:rFonts w:ascii="Titillium Web" w:eastAsia="Titillium Web" w:hAnsi="Titillium Web" w:cs="Titillium Web"/>
          <w:sz w:val="18"/>
          <w:szCs w:val="18"/>
        </w:rPr>
      </w:pPr>
    </w:p>
    <w:p w:rsidR="00831E73" w:rsidRDefault="00D852D3">
      <w:pPr>
        <w:jc w:val="both"/>
        <w:rPr>
          <w:rFonts w:ascii="Titillium Web" w:eastAsia="Titillium Web" w:hAnsi="Titillium Web" w:cs="Titillium Web"/>
        </w:rPr>
      </w:pPr>
      <w:r>
        <w:rPr>
          <w:rFonts w:ascii="Titillium Web" w:eastAsia="Titillium Web" w:hAnsi="Titillium Web" w:cs="Titillium Web"/>
          <w:noProof/>
        </w:rPr>
        <w:drawing>
          <wp:inline distT="114300" distB="114300" distL="114300" distR="114300">
            <wp:extent cx="5734050" cy="27686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
                    <a:srcRect/>
                    <a:stretch>
                      <a:fillRect/>
                    </a:stretch>
                  </pic:blipFill>
                  <pic:spPr>
                    <a:xfrm>
                      <a:off x="0" y="0"/>
                      <a:ext cx="5734050" cy="2768600"/>
                    </a:xfrm>
                    <a:prstGeom prst="rect">
                      <a:avLst/>
                    </a:prstGeom>
                    <a:ln/>
                  </pic:spPr>
                </pic:pic>
              </a:graphicData>
            </a:graphic>
          </wp:inline>
        </w:drawing>
      </w:r>
    </w:p>
    <w:p w:rsidR="00831E73" w:rsidRDefault="00D852D3">
      <w:pPr>
        <w:jc w:val="center"/>
        <w:rPr>
          <w:rFonts w:ascii="Titillium Web" w:eastAsia="Titillium Web" w:hAnsi="Titillium Web" w:cs="Titillium Web"/>
        </w:rPr>
      </w:pPr>
      <w:r>
        <w:rPr>
          <w:rFonts w:ascii="Titillium Web" w:eastAsia="Titillium Web" w:hAnsi="Titillium Web" w:cs="Titillium Web"/>
          <w:sz w:val="18"/>
          <w:szCs w:val="18"/>
        </w:rPr>
        <w:t>Figura 3 - Fase 2 detalhada.</w:t>
      </w:r>
    </w:p>
    <w:p w:rsidR="00831E73" w:rsidRDefault="00831E73">
      <w:pPr>
        <w:jc w:val="both"/>
        <w:rPr>
          <w:rFonts w:ascii="Titillium Web" w:eastAsia="Titillium Web" w:hAnsi="Titillium Web" w:cs="Titillium Web"/>
        </w:rPr>
      </w:pPr>
    </w:p>
    <w:p w:rsidR="00831E73" w:rsidRDefault="00D852D3">
      <w:pPr>
        <w:numPr>
          <w:ilvl w:val="1"/>
          <w:numId w:val="3"/>
        </w:numPr>
        <w:contextualSpacing/>
        <w:jc w:val="both"/>
        <w:rPr>
          <w:rFonts w:ascii="Titillium Web" w:eastAsia="Titillium Web" w:hAnsi="Titillium Web" w:cs="Titillium Web"/>
        </w:rPr>
      </w:pPr>
      <w:r>
        <w:rPr>
          <w:rFonts w:ascii="Titillium Web" w:eastAsia="Titillium Web" w:hAnsi="Titillium Web" w:cs="Titillium Web"/>
        </w:rPr>
        <w:t>MATERIAIS</w:t>
      </w:r>
    </w:p>
    <w:p w:rsidR="00831E73" w:rsidRDefault="00D852D3">
      <w:pPr>
        <w:numPr>
          <w:ilvl w:val="2"/>
          <w:numId w:val="3"/>
        </w:numPr>
        <w:contextualSpacing/>
        <w:jc w:val="both"/>
        <w:rPr>
          <w:rFonts w:ascii="Titillium Web" w:eastAsia="Titillium Web" w:hAnsi="Titillium Web" w:cs="Titillium Web"/>
        </w:rPr>
      </w:pPr>
      <w:r>
        <w:rPr>
          <w:rFonts w:ascii="Titillium Web" w:eastAsia="Titillium Web" w:hAnsi="Titillium Web" w:cs="Titillium Web"/>
        </w:rPr>
        <w:t>Parâmetros envolvidos</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Algumas características do projeto tais como temperatura, umidade, pH e presença de CO2 foram levados em consideração para a definição das propriedades que os materiais teriam que possuir. A resistência à corrosão, oxidação foram fatores primordiais para a</w:t>
      </w:r>
      <w:r>
        <w:rPr>
          <w:rFonts w:ascii="Titillium Web" w:eastAsia="Titillium Web" w:hAnsi="Titillium Web" w:cs="Titillium Web"/>
        </w:rPr>
        <w:t xml:space="preserve"> escolha. Além de conferir estas resistências, os materiais deveriam ser versáteis, ou seja, de fácil conformação, soldabilidade, usinabilidade, leves, de baixo custo e suportarem uma certa carga e movimentos. O aço carbono </w:t>
      </w:r>
      <w:r>
        <w:rPr>
          <w:rFonts w:ascii="Titillium Web" w:eastAsia="Titillium Web" w:hAnsi="Titillium Web" w:cs="Titillium Web"/>
        </w:rPr>
        <w:lastRenderedPageBreak/>
        <w:t>como material metálico e polímer</w:t>
      </w:r>
      <w:r>
        <w:rPr>
          <w:rFonts w:ascii="Titillium Web" w:eastAsia="Titillium Web" w:hAnsi="Titillium Web" w:cs="Titillium Web"/>
        </w:rPr>
        <w:t>os de baixa e alta densidade comporão a estrutura por abranger todas as demandas citadas.</w:t>
      </w:r>
    </w:p>
    <w:p w:rsidR="00831E73" w:rsidRDefault="00831E73">
      <w:pPr>
        <w:ind w:left="1440"/>
        <w:jc w:val="both"/>
        <w:rPr>
          <w:rFonts w:ascii="Titillium Web" w:eastAsia="Titillium Web" w:hAnsi="Titillium Web" w:cs="Titillium Web"/>
        </w:rPr>
      </w:pPr>
    </w:p>
    <w:p w:rsidR="00831E73" w:rsidRDefault="00D852D3">
      <w:pPr>
        <w:jc w:val="center"/>
        <w:rPr>
          <w:rFonts w:ascii="Titillium Web" w:eastAsia="Titillium Web" w:hAnsi="Titillium Web" w:cs="Titillium Web"/>
        </w:rPr>
      </w:pPr>
      <w:r>
        <w:rPr>
          <w:rFonts w:ascii="Titillium Web" w:eastAsia="Titillium Web" w:hAnsi="Titillium Web" w:cs="Titillium Web"/>
          <w:noProof/>
        </w:rPr>
        <w:drawing>
          <wp:inline distT="114300" distB="114300" distL="114300" distR="114300">
            <wp:extent cx="5355013" cy="7462838"/>
            <wp:effectExtent l="0" t="0" r="0" b="0"/>
            <wp:docPr id="1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5355013" cy="7462838"/>
                    </a:xfrm>
                    <a:prstGeom prst="rect">
                      <a:avLst/>
                    </a:prstGeom>
                    <a:ln/>
                  </pic:spPr>
                </pic:pic>
              </a:graphicData>
            </a:graphic>
          </wp:inline>
        </w:drawing>
      </w:r>
    </w:p>
    <w:p w:rsidR="00831E73" w:rsidRDefault="00D852D3">
      <w:pPr>
        <w:jc w:val="center"/>
        <w:rPr>
          <w:rFonts w:ascii="Titillium Web" w:eastAsia="Titillium Web" w:hAnsi="Titillium Web" w:cs="Titillium Web"/>
        </w:rPr>
      </w:pPr>
      <w:r>
        <w:rPr>
          <w:rFonts w:ascii="Titillium Web" w:eastAsia="Titillium Web" w:hAnsi="Titillium Web" w:cs="Titillium Web"/>
          <w:sz w:val="18"/>
          <w:szCs w:val="18"/>
        </w:rPr>
        <w:t>Figura 4 - Fase 3 detalhada.</w:t>
      </w:r>
    </w:p>
    <w:p w:rsidR="00831E73" w:rsidRDefault="00D852D3">
      <w:pPr>
        <w:numPr>
          <w:ilvl w:val="1"/>
          <w:numId w:val="3"/>
        </w:numPr>
        <w:contextualSpacing/>
        <w:jc w:val="both"/>
        <w:rPr>
          <w:rFonts w:ascii="Titillium Web" w:eastAsia="Titillium Web" w:hAnsi="Titillium Web" w:cs="Titillium Web"/>
        </w:rPr>
      </w:pPr>
      <w:r>
        <w:rPr>
          <w:rFonts w:ascii="Titillium Web" w:eastAsia="Titillium Web" w:hAnsi="Titillium Web" w:cs="Titillium Web"/>
        </w:rPr>
        <w:t>DIMENSÃO</w:t>
      </w:r>
    </w:p>
    <w:p w:rsidR="00831E73" w:rsidRDefault="00D852D3">
      <w:pPr>
        <w:numPr>
          <w:ilvl w:val="2"/>
          <w:numId w:val="3"/>
        </w:numPr>
        <w:contextualSpacing/>
        <w:jc w:val="both"/>
        <w:rPr>
          <w:rFonts w:ascii="Titillium Web" w:eastAsia="Titillium Web" w:hAnsi="Titillium Web" w:cs="Titillium Web"/>
        </w:rPr>
      </w:pPr>
      <w:r>
        <w:rPr>
          <w:rFonts w:ascii="Titillium Web" w:eastAsia="Titillium Web" w:hAnsi="Titillium Web" w:cs="Titillium Web"/>
        </w:rPr>
        <w:lastRenderedPageBreak/>
        <w:t>Estudo de mercado</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Estudamos alguns players já instalados no mercado para saber como eles tratam seus projetos assim como alguns projetos caseiros. Percebemos que apesar de existir milhares de estufas existentes no mercado, grande parte segue um padrão de materiais e dimensõ</w:t>
      </w:r>
      <w:r>
        <w:rPr>
          <w:rFonts w:ascii="Titillium Web" w:eastAsia="Titillium Web" w:hAnsi="Titillium Web" w:cs="Titillium Web"/>
        </w:rPr>
        <w:t>es.</w:t>
      </w:r>
    </w:p>
    <w:p w:rsidR="00831E73" w:rsidRDefault="00831E73">
      <w:pPr>
        <w:ind w:left="1440"/>
        <w:jc w:val="both"/>
        <w:rPr>
          <w:rFonts w:ascii="Titillium Web" w:eastAsia="Titillium Web" w:hAnsi="Titillium Web" w:cs="Titillium Web"/>
        </w:rPr>
      </w:pPr>
    </w:p>
    <w:p w:rsidR="00831E73" w:rsidRDefault="00D852D3">
      <w:pPr>
        <w:numPr>
          <w:ilvl w:val="2"/>
          <w:numId w:val="3"/>
        </w:numPr>
        <w:contextualSpacing/>
        <w:jc w:val="both"/>
        <w:rPr>
          <w:rFonts w:ascii="Titillium Web" w:eastAsia="Titillium Web" w:hAnsi="Titillium Web" w:cs="Titillium Web"/>
        </w:rPr>
      </w:pPr>
      <w:r>
        <w:rPr>
          <w:rFonts w:ascii="Titillium Web" w:eastAsia="Titillium Web" w:hAnsi="Titillium Web" w:cs="Titillium Web"/>
        </w:rPr>
        <w:t>Público alvo</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Definido em escopo, toda equipe preferiu trabalhar com uma estufa voltada para ambientes indoor, ou seja, que dependerão 100% de luz artificial. Então foi definido que a estufa seria focado para cômodos de apartamentos e casas. Para isso,</w:t>
      </w:r>
      <w:r>
        <w:rPr>
          <w:rFonts w:ascii="Titillium Web" w:eastAsia="Titillium Web" w:hAnsi="Titillium Web" w:cs="Titillium Web"/>
        </w:rPr>
        <w:t xml:space="preserve"> projetamos um sistema compacto e atraente que não ocupasse muito espaço.</w:t>
      </w:r>
    </w:p>
    <w:p w:rsidR="00831E73" w:rsidRDefault="00831E73">
      <w:pPr>
        <w:ind w:left="1440"/>
        <w:jc w:val="both"/>
        <w:rPr>
          <w:rFonts w:ascii="Titillium Web" w:eastAsia="Titillium Web" w:hAnsi="Titillium Web" w:cs="Titillium Web"/>
        </w:rPr>
      </w:pPr>
    </w:p>
    <w:p w:rsidR="00831E73" w:rsidRDefault="00D852D3">
      <w:pPr>
        <w:jc w:val="both"/>
        <w:rPr>
          <w:rFonts w:ascii="Titillium Web" w:eastAsia="Titillium Web" w:hAnsi="Titillium Web" w:cs="Titillium Web"/>
        </w:rPr>
      </w:pPr>
      <w:r>
        <w:rPr>
          <w:rFonts w:ascii="Titillium Web" w:eastAsia="Titillium Web" w:hAnsi="Titillium Web" w:cs="Titillium Web"/>
          <w:noProof/>
        </w:rPr>
        <w:drawing>
          <wp:inline distT="114300" distB="114300" distL="114300" distR="114300">
            <wp:extent cx="5734050" cy="2628900"/>
            <wp:effectExtent l="0" t="0" r="0" b="0"/>
            <wp:docPr id="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5734050" cy="2628900"/>
                    </a:xfrm>
                    <a:prstGeom prst="rect">
                      <a:avLst/>
                    </a:prstGeom>
                    <a:ln/>
                  </pic:spPr>
                </pic:pic>
              </a:graphicData>
            </a:graphic>
          </wp:inline>
        </w:drawing>
      </w:r>
    </w:p>
    <w:p w:rsidR="00831E73" w:rsidRDefault="00D852D3">
      <w:pPr>
        <w:jc w:val="center"/>
        <w:rPr>
          <w:rFonts w:ascii="Titillium Web" w:eastAsia="Titillium Web" w:hAnsi="Titillium Web" w:cs="Titillium Web"/>
        </w:rPr>
      </w:pPr>
      <w:r>
        <w:rPr>
          <w:rFonts w:ascii="Titillium Web" w:eastAsia="Titillium Web" w:hAnsi="Titillium Web" w:cs="Titillium Web"/>
          <w:sz w:val="18"/>
          <w:szCs w:val="18"/>
        </w:rPr>
        <w:t>Figura 5 - Fase 4 detalhada.</w:t>
      </w:r>
    </w:p>
    <w:p w:rsidR="00831E73" w:rsidRDefault="00831E73">
      <w:pPr>
        <w:jc w:val="both"/>
        <w:rPr>
          <w:rFonts w:ascii="Titillium Web" w:eastAsia="Titillium Web" w:hAnsi="Titillium Web" w:cs="Titillium Web"/>
        </w:rPr>
      </w:pPr>
    </w:p>
    <w:p w:rsidR="00831E73" w:rsidRDefault="00D852D3">
      <w:pPr>
        <w:numPr>
          <w:ilvl w:val="2"/>
          <w:numId w:val="3"/>
        </w:numPr>
        <w:contextualSpacing/>
        <w:jc w:val="both"/>
        <w:rPr>
          <w:rFonts w:ascii="Titillium Web" w:eastAsia="Titillium Web" w:hAnsi="Titillium Web" w:cs="Titillium Web"/>
        </w:rPr>
      </w:pPr>
      <w:r>
        <w:rPr>
          <w:rFonts w:ascii="Titillium Web" w:eastAsia="Titillium Web" w:hAnsi="Titillium Web" w:cs="Titillium Web"/>
        </w:rPr>
        <w:t>Protótipo</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Por se tratar de um protótipo e não de um produto final propriamente dito, e também por ser financiado pelos próprios alunos as dimensões f</w:t>
      </w:r>
      <w:r>
        <w:rPr>
          <w:rFonts w:ascii="Titillium Web" w:eastAsia="Titillium Web" w:hAnsi="Titillium Web" w:cs="Titillium Web"/>
        </w:rPr>
        <w:t>oram reduzidas ao extremo para que comportasse nas finanças pessoais da equipe.</w:t>
      </w:r>
    </w:p>
    <w:p w:rsidR="00831E73" w:rsidRDefault="00831E73">
      <w:pPr>
        <w:ind w:left="1440"/>
        <w:jc w:val="both"/>
        <w:rPr>
          <w:rFonts w:ascii="Titillium Web" w:eastAsia="Titillium Web" w:hAnsi="Titillium Web" w:cs="Titillium Web"/>
        </w:rPr>
      </w:pPr>
    </w:p>
    <w:p w:rsidR="00831E73" w:rsidRDefault="00D852D3">
      <w:pPr>
        <w:numPr>
          <w:ilvl w:val="2"/>
          <w:numId w:val="3"/>
        </w:numPr>
        <w:contextualSpacing/>
        <w:jc w:val="both"/>
        <w:rPr>
          <w:rFonts w:ascii="Titillium Web" w:eastAsia="Titillium Web" w:hAnsi="Titillium Web" w:cs="Titillium Web"/>
        </w:rPr>
      </w:pPr>
      <w:r>
        <w:rPr>
          <w:rFonts w:ascii="Titillium Web" w:eastAsia="Titillium Web" w:hAnsi="Titillium Web" w:cs="Titillium Web"/>
        </w:rPr>
        <w:t>Dados do chassi</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O chassi, ou seja, o esqueleto metálico da estrutura terá em média 9,200 kg, figura 6, levando em consideração o peso teórico (1,19kg/m) exposto em Normas tais</w:t>
      </w:r>
      <w:r>
        <w:rPr>
          <w:rFonts w:ascii="Titillium Web" w:eastAsia="Titillium Web" w:hAnsi="Titillium Web" w:cs="Titillium Web"/>
        </w:rPr>
        <w:t xml:space="preserve"> como NBR 7007 graus, MR 250 (ASTM A-36) , AR 350 (ASTM A-572 GR50), AR 350COR (ASTM A-572 GR60) e AR 415 (ASTM A-588 GRB) e mensuração de inércia computacional, sendo compostas por 10 cantoneiras 25mmx25mm #16 de </w:t>
      </w:r>
      <w:r>
        <w:rPr>
          <w:rFonts w:ascii="Titillium Web" w:eastAsia="Titillium Web" w:hAnsi="Titillium Web" w:cs="Titillium Web"/>
        </w:rPr>
        <w:lastRenderedPageBreak/>
        <w:t>500mm de comprimento e 4 cantoneiras de 25</w:t>
      </w:r>
      <w:r>
        <w:rPr>
          <w:rFonts w:ascii="Titillium Web" w:eastAsia="Titillium Web" w:hAnsi="Titillium Web" w:cs="Titillium Web"/>
        </w:rPr>
        <w:t>mmx25mm #16 de 700mm. Ocupará 0,179m^3 (500x500x700mm). [9]</w:t>
      </w:r>
    </w:p>
    <w:p w:rsidR="00831E73" w:rsidRDefault="00831E73">
      <w:pPr>
        <w:ind w:left="1440"/>
        <w:jc w:val="both"/>
        <w:rPr>
          <w:rFonts w:ascii="Titillium Web" w:eastAsia="Titillium Web" w:hAnsi="Titillium Web" w:cs="Titillium Web"/>
        </w:rPr>
      </w:pPr>
    </w:p>
    <w:p w:rsidR="00831E73" w:rsidRDefault="00D852D3">
      <w:pPr>
        <w:ind w:left="1440"/>
        <w:jc w:val="center"/>
        <w:rPr>
          <w:rFonts w:ascii="Titillium Web" w:eastAsia="Titillium Web" w:hAnsi="Titillium Web" w:cs="Titillium Web"/>
        </w:rPr>
      </w:pPr>
      <w:r>
        <w:rPr>
          <w:rFonts w:ascii="Titillium Web" w:eastAsia="Titillium Web" w:hAnsi="Titillium Web" w:cs="Titillium Web"/>
          <w:noProof/>
        </w:rPr>
        <w:drawing>
          <wp:inline distT="114300" distB="114300" distL="114300" distR="114300">
            <wp:extent cx="3390900" cy="2667000"/>
            <wp:effectExtent l="0" t="0" r="0" b="0"/>
            <wp:docPr id="11"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0"/>
                    <a:srcRect/>
                    <a:stretch>
                      <a:fillRect/>
                    </a:stretch>
                  </pic:blipFill>
                  <pic:spPr>
                    <a:xfrm>
                      <a:off x="0" y="0"/>
                      <a:ext cx="3390900" cy="2667000"/>
                    </a:xfrm>
                    <a:prstGeom prst="rect">
                      <a:avLst/>
                    </a:prstGeom>
                    <a:ln/>
                  </pic:spPr>
                </pic:pic>
              </a:graphicData>
            </a:graphic>
          </wp:inline>
        </w:drawing>
      </w:r>
    </w:p>
    <w:p w:rsidR="00831E73" w:rsidRDefault="00D852D3">
      <w:pPr>
        <w:ind w:left="1440"/>
        <w:jc w:val="center"/>
        <w:rPr>
          <w:rFonts w:ascii="Titillium Web" w:eastAsia="Titillium Web" w:hAnsi="Titillium Web" w:cs="Titillium Web"/>
          <w:sz w:val="18"/>
          <w:szCs w:val="18"/>
        </w:rPr>
      </w:pPr>
      <w:r>
        <w:rPr>
          <w:rFonts w:ascii="Titillium Web" w:eastAsia="Titillium Web" w:hAnsi="Titillium Web" w:cs="Titillium Web"/>
          <w:sz w:val="18"/>
          <w:szCs w:val="18"/>
        </w:rPr>
        <w:t>Figura 6 - Dados do chassi estrutural.</w:t>
      </w:r>
    </w:p>
    <w:p w:rsidR="00831E73" w:rsidRDefault="00831E73">
      <w:pPr>
        <w:rPr>
          <w:rFonts w:ascii="Titillium Web" w:eastAsia="Titillium Web" w:hAnsi="Titillium Web" w:cs="Titillium Web"/>
        </w:rPr>
      </w:pPr>
    </w:p>
    <w:p w:rsidR="00831E73" w:rsidRDefault="00831E73">
      <w:pPr>
        <w:jc w:val="both"/>
        <w:rPr>
          <w:rFonts w:ascii="Titillium Web" w:eastAsia="Titillium Web" w:hAnsi="Titillium Web" w:cs="Titillium Web"/>
        </w:rPr>
      </w:pPr>
    </w:p>
    <w:p w:rsidR="00831E73" w:rsidRDefault="00831E73">
      <w:pPr>
        <w:jc w:val="both"/>
        <w:rPr>
          <w:rFonts w:ascii="Titillium Web" w:eastAsia="Titillium Web" w:hAnsi="Titillium Web" w:cs="Titillium Web"/>
        </w:rPr>
      </w:pPr>
    </w:p>
    <w:p w:rsidR="00831E73" w:rsidRDefault="00831E73">
      <w:pPr>
        <w:ind w:left="1440"/>
        <w:jc w:val="both"/>
        <w:rPr>
          <w:rFonts w:ascii="Titillium Web" w:eastAsia="Titillium Web" w:hAnsi="Titillium Web" w:cs="Titillium Web"/>
        </w:rPr>
      </w:pPr>
    </w:p>
    <w:p w:rsidR="00831E73" w:rsidRDefault="00D852D3">
      <w:pPr>
        <w:numPr>
          <w:ilvl w:val="0"/>
          <w:numId w:val="3"/>
        </w:numPr>
        <w:contextualSpacing/>
        <w:jc w:val="both"/>
        <w:rPr>
          <w:rFonts w:ascii="Titillium Web" w:eastAsia="Titillium Web" w:hAnsi="Titillium Web" w:cs="Titillium Web"/>
          <w:b/>
        </w:rPr>
      </w:pPr>
      <w:r>
        <w:rPr>
          <w:rFonts w:ascii="Titillium Web" w:eastAsia="Titillium Web" w:hAnsi="Titillium Web" w:cs="Titillium Web"/>
          <w:b/>
        </w:rPr>
        <w:t>SOLUÇÃO ESTRUTURAL</w:t>
      </w:r>
    </w:p>
    <w:p w:rsidR="00831E73" w:rsidRDefault="00831E73">
      <w:pPr>
        <w:ind w:firstLine="720"/>
        <w:jc w:val="both"/>
        <w:rPr>
          <w:rFonts w:ascii="Titillium Web" w:eastAsia="Titillium Web" w:hAnsi="Titillium Web" w:cs="Titillium Web"/>
        </w:rPr>
      </w:pPr>
    </w:p>
    <w:p w:rsidR="00831E73" w:rsidRDefault="00D852D3">
      <w:pPr>
        <w:numPr>
          <w:ilvl w:val="1"/>
          <w:numId w:val="3"/>
        </w:numPr>
        <w:contextualSpacing/>
        <w:jc w:val="both"/>
        <w:rPr>
          <w:rFonts w:ascii="Titillium Web" w:eastAsia="Titillium Web" w:hAnsi="Titillium Web" w:cs="Titillium Web"/>
        </w:rPr>
      </w:pPr>
      <w:r>
        <w:rPr>
          <w:rFonts w:ascii="Titillium Web" w:eastAsia="Titillium Web" w:hAnsi="Titillium Web" w:cs="Titillium Web"/>
        </w:rPr>
        <w:t>REFERENCIAL TEÓRICO</w:t>
      </w:r>
    </w:p>
    <w:p w:rsidR="00831E73" w:rsidRDefault="00D852D3">
      <w:pPr>
        <w:ind w:firstLine="720"/>
        <w:jc w:val="both"/>
        <w:rPr>
          <w:rFonts w:ascii="Titillium Web" w:eastAsia="Titillium Web" w:hAnsi="Titillium Web" w:cs="Titillium Web"/>
        </w:rPr>
      </w:pPr>
      <w:r>
        <w:rPr>
          <w:rFonts w:ascii="Titillium Web" w:eastAsia="Titillium Web" w:hAnsi="Titillium Web" w:cs="Titillium Web"/>
        </w:rPr>
        <w:t xml:space="preserve">A estrutura no ramo da engenharia é a área na qual utiliza de cálculos estruturais para dar forma a um objeto predefinido, determinando seus limites, materiais, estabilidade, dinâmica, vibração entre outros fatores. O objetivo da estrutura em um projeto é </w:t>
      </w:r>
      <w:r>
        <w:rPr>
          <w:rFonts w:ascii="Titillium Web" w:eastAsia="Titillium Web" w:hAnsi="Titillium Web" w:cs="Titillium Web"/>
        </w:rPr>
        <w:t>dar forma como um todo, levando em consideração cálculos estruturais analíticos ou mesmo simulações computacionais que facilitam na obtenção dos resultados. Além disso, com a parte estrutural pode-se integrar os demais subsistemas necessários.</w:t>
      </w:r>
    </w:p>
    <w:p w:rsidR="00831E73" w:rsidRDefault="00D852D3">
      <w:pPr>
        <w:ind w:firstLine="720"/>
        <w:jc w:val="both"/>
        <w:rPr>
          <w:rFonts w:ascii="Titillium Web" w:eastAsia="Titillium Web" w:hAnsi="Titillium Web" w:cs="Titillium Web"/>
        </w:rPr>
      </w:pPr>
      <w:r>
        <w:rPr>
          <w:rFonts w:ascii="Titillium Web" w:eastAsia="Titillium Web" w:hAnsi="Titillium Web" w:cs="Titillium Web"/>
        </w:rPr>
        <w:t>Os principai</w:t>
      </w:r>
      <w:r>
        <w:rPr>
          <w:rFonts w:ascii="Titillium Web" w:eastAsia="Titillium Web" w:hAnsi="Titillium Web" w:cs="Titillium Web"/>
        </w:rPr>
        <w:t>s fatores levados em consideração na análise estrutural de um projeto é se os materiais escolhidos são os melhores, mas com o melhor preço, se ele suportará as cargas aplicadas, não apresentando deformações plásticas e se o mesmo não sofrerá danos em decor</w:t>
      </w:r>
      <w:r>
        <w:rPr>
          <w:rFonts w:ascii="Titillium Web" w:eastAsia="Titillium Web" w:hAnsi="Titillium Web" w:cs="Titillium Web"/>
        </w:rPr>
        <w:t>rência de vibrações.</w:t>
      </w:r>
    </w:p>
    <w:p w:rsidR="00831E73" w:rsidRDefault="00831E73">
      <w:pPr>
        <w:ind w:firstLine="720"/>
        <w:jc w:val="both"/>
        <w:rPr>
          <w:rFonts w:ascii="Titillium Web" w:eastAsia="Titillium Web" w:hAnsi="Titillium Web" w:cs="Titillium Web"/>
        </w:rPr>
      </w:pPr>
    </w:p>
    <w:p w:rsidR="00831E73" w:rsidRDefault="00D852D3">
      <w:pPr>
        <w:numPr>
          <w:ilvl w:val="2"/>
          <w:numId w:val="3"/>
        </w:numPr>
        <w:contextualSpacing/>
        <w:jc w:val="both"/>
        <w:rPr>
          <w:rFonts w:ascii="Titillium Web" w:eastAsia="Titillium Web" w:hAnsi="Titillium Web" w:cs="Titillium Web"/>
        </w:rPr>
      </w:pPr>
      <w:r>
        <w:rPr>
          <w:rFonts w:ascii="Titillium Web" w:eastAsia="Titillium Web" w:hAnsi="Titillium Web" w:cs="Titillium Web"/>
        </w:rPr>
        <w:t>Materiais</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ab/>
        <w:t xml:space="preserve">Para a estrutura da estufa automatizada é necessário um material que seja resistente às cargas que serão aplicadas, ao mesmo tempo que seja viável </w:t>
      </w:r>
      <w:r>
        <w:rPr>
          <w:rFonts w:ascii="Titillium Web" w:eastAsia="Titillium Web" w:hAnsi="Titillium Web" w:cs="Titillium Web"/>
        </w:rPr>
        <w:lastRenderedPageBreak/>
        <w:t xml:space="preserve">financeiramente. Foram escolhidos dois metais para a estrutura interna, são </w:t>
      </w:r>
      <w:r>
        <w:rPr>
          <w:rFonts w:ascii="Titillium Web" w:eastAsia="Titillium Web" w:hAnsi="Titillium Web" w:cs="Titillium Web"/>
        </w:rPr>
        <w:t>eles o alumínio e o aço, materiais com resistências variadas e de relativa fácil usinagem, mas que suportam sem problema algum a massa de componentes tais como os motores, sensores e placas a serem acrescentadas no interior. As cantoneiras de Metalon, prin</w:t>
      </w:r>
      <w:r>
        <w:rPr>
          <w:rFonts w:ascii="Titillium Web" w:eastAsia="Titillium Web" w:hAnsi="Titillium Web" w:cs="Titillium Web"/>
        </w:rPr>
        <w:t>cipal material estrutural do projeto podem vir conforme duas normas técnicas brasileiras de aplicação do aço:</w:t>
      </w:r>
    </w:p>
    <w:p w:rsidR="00831E73" w:rsidRDefault="00831E73">
      <w:pPr>
        <w:ind w:left="1440"/>
        <w:jc w:val="both"/>
        <w:rPr>
          <w:rFonts w:ascii="Titillium Web" w:eastAsia="Titillium Web" w:hAnsi="Titillium Web" w:cs="Titillium Web"/>
        </w:rPr>
      </w:pPr>
    </w:p>
    <w:p w:rsidR="00831E73" w:rsidRDefault="00D852D3">
      <w:pPr>
        <w:shd w:val="clear" w:color="auto" w:fill="FFFFFF"/>
        <w:spacing w:after="280"/>
        <w:ind w:left="1440" w:firstLine="720"/>
        <w:jc w:val="both"/>
        <w:rPr>
          <w:rFonts w:ascii="Titillium Web" w:eastAsia="Titillium Web" w:hAnsi="Titillium Web" w:cs="Titillium Web"/>
        </w:rPr>
      </w:pPr>
      <w:r>
        <w:rPr>
          <w:rFonts w:ascii="Titillium Web" w:eastAsia="Titillium Web" w:hAnsi="Titillium Web" w:cs="Titillium Web"/>
        </w:rPr>
        <w:t xml:space="preserve">** Norma NBR 6591: Norma padrão para aço carbono com costura, para peças que tem como uso final a utilização em estrutura e indústrias em geral. </w:t>
      </w:r>
      <w:r>
        <w:rPr>
          <w:rFonts w:ascii="Titillium Web" w:eastAsia="Titillium Web" w:hAnsi="Titillium Web" w:cs="Titillium Web"/>
        </w:rPr>
        <w:t>Nessa norma não há exigências de propriedades mecânicas ou acabamento, mas há a exigência da definição das propriedades químicas.</w:t>
      </w:r>
    </w:p>
    <w:p w:rsidR="00831E73" w:rsidRDefault="00D852D3">
      <w:pPr>
        <w:shd w:val="clear" w:color="auto" w:fill="FFFFFF"/>
        <w:spacing w:after="280"/>
        <w:ind w:left="1440" w:firstLine="720"/>
        <w:jc w:val="both"/>
        <w:rPr>
          <w:rFonts w:ascii="Titillium Web" w:eastAsia="Titillium Web" w:hAnsi="Titillium Web" w:cs="Titillium Web"/>
        </w:rPr>
      </w:pPr>
      <w:r>
        <w:rPr>
          <w:rFonts w:ascii="Titillium Web" w:eastAsia="Titillium Web" w:hAnsi="Titillium Web" w:cs="Titillium Web"/>
        </w:rPr>
        <w:t>** Norma NBR 8261: Norma padrão para tubos de aço carbono, com costura opcional e formação à frio, no lugar da formação à quen</w:t>
      </w:r>
      <w:r>
        <w:rPr>
          <w:rFonts w:ascii="Titillium Web" w:eastAsia="Titillium Web" w:hAnsi="Titillium Web" w:cs="Titillium Web"/>
        </w:rPr>
        <w:t>te, própria para peças destinadas à utilização em estruturas soldadas, parafusadas ou rebitadas.</w:t>
      </w:r>
    </w:p>
    <w:p w:rsidR="00831E73" w:rsidRDefault="00D852D3">
      <w:pPr>
        <w:shd w:val="clear" w:color="auto" w:fill="FFFFFF"/>
        <w:spacing w:after="280"/>
        <w:ind w:left="1440" w:firstLine="720"/>
        <w:jc w:val="both"/>
        <w:rPr>
          <w:rFonts w:ascii="Titillium Web" w:eastAsia="Titillium Web" w:hAnsi="Titillium Web" w:cs="Titillium Web"/>
        </w:rPr>
      </w:pPr>
      <w:r>
        <w:rPr>
          <w:rFonts w:ascii="Titillium Web" w:eastAsia="Titillium Web" w:hAnsi="Titillium Web" w:cs="Titillium Web"/>
        </w:rPr>
        <w:t>Nessa última norma, os tubos de metalon podem ainda vir em composições diferentes, com maior ou menor grau de carbono, e que diferem no tratamento químico rece</w:t>
      </w:r>
      <w:r>
        <w:rPr>
          <w:rFonts w:ascii="Titillium Web" w:eastAsia="Titillium Web" w:hAnsi="Titillium Web" w:cs="Titillium Web"/>
        </w:rPr>
        <w:t>bido e em suas propriedades mecânicas. [3]</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 xml:space="preserve">Como se trata de um protótipo e a principal característica a ser cuidada é a sustentação da estufa, as propriedades que foram levados em consideração para referencial teórico foram as tensões conforme </w:t>
      </w:r>
      <w:r>
        <w:rPr>
          <w:rFonts w:ascii="Titillium Web" w:eastAsia="Titillium Web" w:hAnsi="Titillium Web" w:cs="Titillium Web"/>
        </w:rPr>
        <w:tab/>
        <w:t>as propried</w:t>
      </w:r>
      <w:r>
        <w:rPr>
          <w:rFonts w:ascii="Titillium Web" w:eastAsia="Titillium Web" w:hAnsi="Titillium Web" w:cs="Titillium Web"/>
        </w:rPr>
        <w:t>ades médias de um aço com 0,2% de carbono, que é aproximadamente a composição do metalon [4]:</w:t>
      </w:r>
    </w:p>
    <w:p w:rsidR="00831E73" w:rsidRDefault="00831E73">
      <w:pPr>
        <w:ind w:left="1440"/>
        <w:jc w:val="both"/>
        <w:rPr>
          <w:rFonts w:ascii="Titillium Web" w:eastAsia="Titillium Web" w:hAnsi="Titillium Web" w:cs="Titillium Web"/>
        </w:rPr>
      </w:pPr>
    </w:p>
    <w:p w:rsidR="00831E73" w:rsidRDefault="00831E73">
      <w:pPr>
        <w:ind w:left="1440"/>
        <w:jc w:val="both"/>
        <w:rPr>
          <w:rFonts w:ascii="Titillium Web" w:eastAsia="Titillium Web" w:hAnsi="Titillium Web" w:cs="Titillium Web"/>
        </w:rPr>
      </w:pPr>
    </w:p>
    <w:p w:rsidR="00831E73" w:rsidRDefault="00D852D3">
      <w:pPr>
        <w:numPr>
          <w:ilvl w:val="0"/>
          <w:numId w:val="2"/>
        </w:numPr>
        <w:spacing w:before="60" w:after="20"/>
        <w:ind w:left="1080"/>
        <w:contextualSpacing/>
        <w:jc w:val="both"/>
        <w:rPr>
          <w:rFonts w:ascii="Titillium Web" w:eastAsia="Titillium Web" w:hAnsi="Titillium Web" w:cs="Titillium Web"/>
        </w:rPr>
      </w:pPr>
      <w:r>
        <w:rPr>
          <w:rFonts w:ascii="Titillium Web" w:eastAsia="Titillium Web" w:hAnsi="Titillium Web" w:cs="Titillium Web"/>
          <w:color w:val="222222"/>
        </w:rPr>
        <w:t>Massa volumétrica': 7860 kg/m³ (ou 7,86 g/cm³)</w:t>
      </w:r>
    </w:p>
    <w:p w:rsidR="00831E73" w:rsidRDefault="00D852D3">
      <w:pPr>
        <w:numPr>
          <w:ilvl w:val="0"/>
          <w:numId w:val="2"/>
        </w:numPr>
        <w:spacing w:before="60" w:after="20"/>
        <w:ind w:left="1080"/>
        <w:contextualSpacing/>
        <w:jc w:val="both"/>
        <w:rPr>
          <w:rFonts w:ascii="Titillium Web" w:eastAsia="Titillium Web" w:hAnsi="Titillium Web" w:cs="Titillium Web"/>
        </w:rPr>
      </w:pPr>
      <w:r>
        <w:rPr>
          <w:rFonts w:ascii="Titillium Web" w:eastAsia="Titillium Web" w:hAnsi="Titillium Web" w:cs="Titillium Web"/>
          <w:color w:val="222222"/>
        </w:rPr>
        <w:t>Coeficiente de expansão térmica: 11,7 10</w:t>
      </w:r>
      <w:r>
        <w:rPr>
          <w:rFonts w:ascii="Nova Mono" w:eastAsia="Nova Mono" w:hAnsi="Nova Mono" w:cs="Nova Mono"/>
          <w:color w:val="222222"/>
          <w:vertAlign w:val="superscript"/>
        </w:rPr>
        <w:t>−</w:t>
      </w:r>
      <w:r>
        <w:rPr>
          <w:rFonts w:ascii="Nova Mono" w:eastAsia="Nova Mono" w:hAnsi="Nova Mono" w:cs="Nova Mono"/>
          <w:color w:val="222222"/>
          <w:vertAlign w:val="superscript"/>
        </w:rPr>
        <w:t>6</w:t>
      </w:r>
      <w:r>
        <w:rPr>
          <w:rFonts w:ascii="Titillium Web" w:eastAsia="Titillium Web" w:hAnsi="Titillium Web" w:cs="Titillium Web"/>
          <w:color w:val="222222"/>
        </w:rPr>
        <w:t xml:space="preserve"> (C°)</w:t>
      </w:r>
      <w:r>
        <w:rPr>
          <w:rFonts w:ascii="Nova Mono" w:eastAsia="Nova Mono" w:hAnsi="Nova Mono" w:cs="Nova Mono"/>
          <w:color w:val="222222"/>
          <w:vertAlign w:val="superscript"/>
        </w:rPr>
        <w:t>−</w:t>
      </w:r>
      <w:r>
        <w:rPr>
          <w:rFonts w:ascii="Nova Mono" w:eastAsia="Nova Mono" w:hAnsi="Nova Mono" w:cs="Nova Mono"/>
          <w:color w:val="222222"/>
          <w:vertAlign w:val="superscript"/>
        </w:rPr>
        <w:t>1</w:t>
      </w:r>
    </w:p>
    <w:p w:rsidR="00831E73" w:rsidRDefault="00D852D3">
      <w:pPr>
        <w:numPr>
          <w:ilvl w:val="0"/>
          <w:numId w:val="2"/>
        </w:numPr>
        <w:spacing w:before="60" w:after="20"/>
        <w:ind w:left="1080"/>
        <w:contextualSpacing/>
        <w:jc w:val="both"/>
        <w:rPr>
          <w:rFonts w:ascii="Titillium Web" w:eastAsia="Titillium Web" w:hAnsi="Titillium Web" w:cs="Titillium Web"/>
        </w:rPr>
      </w:pPr>
      <w:r>
        <w:rPr>
          <w:rFonts w:ascii="Titillium Web" w:eastAsia="Titillium Web" w:hAnsi="Titillium Web" w:cs="Titillium Web"/>
          <w:color w:val="222222"/>
        </w:rPr>
        <w:t>Condutividade térmica:52,9 W/m-K</w:t>
      </w:r>
    </w:p>
    <w:p w:rsidR="00831E73" w:rsidRDefault="00D852D3">
      <w:pPr>
        <w:numPr>
          <w:ilvl w:val="0"/>
          <w:numId w:val="2"/>
        </w:numPr>
        <w:spacing w:before="60" w:after="20"/>
        <w:ind w:left="1080"/>
        <w:contextualSpacing/>
        <w:jc w:val="both"/>
        <w:rPr>
          <w:rFonts w:ascii="Titillium Web" w:eastAsia="Titillium Web" w:hAnsi="Titillium Web" w:cs="Titillium Web"/>
        </w:rPr>
      </w:pPr>
      <w:r>
        <w:rPr>
          <w:rFonts w:ascii="Titillium Web" w:eastAsia="Titillium Web" w:hAnsi="Titillium Web" w:cs="Titillium Web"/>
          <w:color w:val="222222"/>
        </w:rPr>
        <w:t>Calor específico: 486 J/kg-K</w:t>
      </w:r>
    </w:p>
    <w:p w:rsidR="00831E73" w:rsidRDefault="00D852D3">
      <w:pPr>
        <w:numPr>
          <w:ilvl w:val="0"/>
          <w:numId w:val="2"/>
        </w:numPr>
        <w:spacing w:before="60" w:after="20"/>
        <w:ind w:left="1080"/>
        <w:contextualSpacing/>
        <w:jc w:val="both"/>
        <w:rPr>
          <w:rFonts w:ascii="Titillium Web" w:eastAsia="Titillium Web" w:hAnsi="Titillium Web" w:cs="Titillium Web"/>
        </w:rPr>
      </w:pPr>
      <w:r>
        <w:rPr>
          <w:rFonts w:ascii="Titillium Web" w:eastAsia="Titillium Web" w:hAnsi="Titillium Web" w:cs="Titillium Web"/>
          <w:color w:val="222222"/>
        </w:rPr>
        <w:t>Resistividade elétrica: 1,6 10</w:t>
      </w:r>
      <w:r>
        <w:rPr>
          <w:rFonts w:ascii="Nova Mono" w:eastAsia="Nova Mono" w:hAnsi="Nova Mono" w:cs="Nova Mono"/>
          <w:color w:val="222222"/>
          <w:vertAlign w:val="superscript"/>
        </w:rPr>
        <w:t>−</w:t>
      </w:r>
      <w:r>
        <w:rPr>
          <w:rFonts w:ascii="Nova Mono" w:eastAsia="Nova Mono" w:hAnsi="Nova Mono" w:cs="Nova Mono"/>
          <w:color w:val="222222"/>
          <w:vertAlign w:val="superscript"/>
        </w:rPr>
        <w:t>7</w:t>
      </w:r>
      <w:r>
        <w:rPr>
          <w:rFonts w:ascii="Cardo" w:eastAsia="Cardo" w:hAnsi="Cardo" w:cs="Cardo"/>
          <w:color w:val="222222"/>
        </w:rPr>
        <w:t>Ωm</w:t>
      </w:r>
    </w:p>
    <w:p w:rsidR="00831E73" w:rsidRDefault="00D852D3">
      <w:pPr>
        <w:numPr>
          <w:ilvl w:val="0"/>
          <w:numId w:val="2"/>
        </w:numPr>
        <w:spacing w:before="60" w:after="20"/>
        <w:ind w:left="1080"/>
        <w:contextualSpacing/>
        <w:jc w:val="both"/>
        <w:rPr>
          <w:rFonts w:ascii="Titillium Web" w:eastAsia="Titillium Web" w:hAnsi="Titillium Web" w:cs="Titillium Web"/>
        </w:rPr>
      </w:pPr>
      <w:r>
        <w:rPr>
          <w:rFonts w:ascii="Titillium Web" w:eastAsia="Titillium Web" w:hAnsi="Titillium Web" w:cs="Titillium Web"/>
          <w:color w:val="222222"/>
        </w:rPr>
        <w:t>Módulo de elasticidade (Módulo de Young) Longitudinal: 210GPa</w:t>
      </w:r>
    </w:p>
    <w:p w:rsidR="00831E73" w:rsidRDefault="00D852D3">
      <w:pPr>
        <w:numPr>
          <w:ilvl w:val="0"/>
          <w:numId w:val="2"/>
        </w:numPr>
        <w:spacing w:before="60" w:after="20"/>
        <w:ind w:left="1080"/>
        <w:contextualSpacing/>
        <w:jc w:val="both"/>
        <w:rPr>
          <w:rFonts w:ascii="Titillium Web" w:eastAsia="Titillium Web" w:hAnsi="Titillium Web" w:cs="Titillium Web"/>
        </w:rPr>
      </w:pPr>
      <w:r>
        <w:rPr>
          <w:rFonts w:ascii="Titillium Web" w:eastAsia="Titillium Web" w:hAnsi="Titillium Web" w:cs="Titillium Web"/>
          <w:color w:val="222222"/>
        </w:rPr>
        <w:t>Módulo de elasticidade (Módulo de Young) transversal:80 GPa</w:t>
      </w:r>
    </w:p>
    <w:p w:rsidR="00831E73" w:rsidRDefault="00D852D3">
      <w:pPr>
        <w:numPr>
          <w:ilvl w:val="0"/>
          <w:numId w:val="2"/>
        </w:numPr>
        <w:spacing w:before="60" w:after="20"/>
        <w:ind w:left="1080"/>
        <w:contextualSpacing/>
        <w:jc w:val="both"/>
        <w:rPr>
          <w:rFonts w:ascii="Titillium Web" w:eastAsia="Titillium Web" w:hAnsi="Titillium Web" w:cs="Titillium Web"/>
        </w:rPr>
      </w:pPr>
      <w:r>
        <w:rPr>
          <w:rFonts w:ascii="Titillium Web" w:eastAsia="Titillium Web" w:hAnsi="Titillium Web" w:cs="Titillium Web"/>
          <w:color w:val="222222"/>
        </w:rPr>
        <w:t>Coeficiente de Poisson: 0,3</w:t>
      </w:r>
    </w:p>
    <w:p w:rsidR="00831E73" w:rsidRDefault="00D852D3">
      <w:pPr>
        <w:numPr>
          <w:ilvl w:val="0"/>
          <w:numId w:val="2"/>
        </w:numPr>
        <w:spacing w:before="60" w:after="20"/>
        <w:ind w:left="1080"/>
        <w:contextualSpacing/>
        <w:jc w:val="both"/>
        <w:rPr>
          <w:rFonts w:ascii="Titillium Web" w:eastAsia="Titillium Web" w:hAnsi="Titillium Web" w:cs="Titillium Web"/>
        </w:rPr>
      </w:pPr>
      <w:r>
        <w:rPr>
          <w:rFonts w:ascii="Titillium Web" w:eastAsia="Titillium Web" w:hAnsi="Titillium Web" w:cs="Titillium Web"/>
          <w:color w:val="222222"/>
        </w:rPr>
        <w:t>Limite de escoamento: 210 MPa</w:t>
      </w:r>
    </w:p>
    <w:p w:rsidR="00831E73" w:rsidRDefault="00D852D3">
      <w:pPr>
        <w:numPr>
          <w:ilvl w:val="0"/>
          <w:numId w:val="2"/>
        </w:numPr>
        <w:spacing w:before="60" w:after="20"/>
        <w:ind w:left="1080"/>
        <w:contextualSpacing/>
        <w:jc w:val="both"/>
        <w:rPr>
          <w:rFonts w:ascii="Titillium Web" w:eastAsia="Titillium Web" w:hAnsi="Titillium Web" w:cs="Titillium Web"/>
        </w:rPr>
      </w:pPr>
      <w:r>
        <w:rPr>
          <w:rFonts w:ascii="Titillium Web" w:eastAsia="Titillium Web" w:hAnsi="Titillium Web" w:cs="Titillium Web"/>
          <w:color w:val="222222"/>
        </w:rPr>
        <w:t>Limite de resistência à tração: 380 MPa</w:t>
      </w:r>
    </w:p>
    <w:p w:rsidR="00831E73" w:rsidRDefault="00D852D3">
      <w:pPr>
        <w:numPr>
          <w:ilvl w:val="0"/>
          <w:numId w:val="2"/>
        </w:numPr>
        <w:spacing w:before="60" w:after="20"/>
        <w:ind w:left="1080"/>
        <w:contextualSpacing/>
        <w:jc w:val="both"/>
        <w:rPr>
          <w:rFonts w:ascii="Titillium Web" w:eastAsia="Titillium Web" w:hAnsi="Titillium Web" w:cs="Titillium Web"/>
        </w:rPr>
      </w:pPr>
      <w:r>
        <w:rPr>
          <w:rFonts w:ascii="Titillium Web" w:eastAsia="Titillium Web" w:hAnsi="Titillium Web" w:cs="Titillium Web"/>
          <w:color w:val="222222"/>
        </w:rPr>
        <w:t>Alongamento: 25%</w:t>
      </w:r>
    </w:p>
    <w:p w:rsidR="00831E73" w:rsidRDefault="00831E73">
      <w:pPr>
        <w:ind w:left="1440"/>
        <w:jc w:val="both"/>
        <w:rPr>
          <w:rFonts w:ascii="Titillium Web" w:eastAsia="Titillium Web" w:hAnsi="Titillium Web" w:cs="Titillium Web"/>
        </w:rPr>
      </w:pP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 xml:space="preserve">A figura 7 representa as propriedades do material utilizado para as simulações feitas no Software de modelagem 3D Catia V5R19. Nota-se a extrema semelhança com os dados coletados pela referência, o que garante a veracidade dos resultados </w:t>
      </w:r>
      <w:r>
        <w:rPr>
          <w:rFonts w:ascii="Titillium Web" w:eastAsia="Titillium Web" w:hAnsi="Titillium Web" w:cs="Titillium Web"/>
        </w:rPr>
        <w:t>obtidos em simulação em relação ao projeto real:</w:t>
      </w:r>
    </w:p>
    <w:p w:rsidR="00831E73" w:rsidRDefault="00831E73">
      <w:pPr>
        <w:ind w:left="1440"/>
        <w:jc w:val="both"/>
        <w:rPr>
          <w:rFonts w:ascii="Titillium Web" w:eastAsia="Titillium Web" w:hAnsi="Titillium Web" w:cs="Titillium Web"/>
        </w:rPr>
      </w:pPr>
    </w:p>
    <w:p w:rsidR="00831E73" w:rsidRDefault="00D852D3">
      <w:pPr>
        <w:ind w:left="1440"/>
        <w:jc w:val="center"/>
        <w:rPr>
          <w:rFonts w:ascii="Titillium Web" w:eastAsia="Titillium Web" w:hAnsi="Titillium Web" w:cs="Titillium Web"/>
        </w:rPr>
      </w:pPr>
      <w:r>
        <w:rPr>
          <w:rFonts w:ascii="Titillium Web" w:eastAsia="Titillium Web" w:hAnsi="Titillium Web" w:cs="Titillium Web"/>
          <w:noProof/>
        </w:rPr>
        <w:drawing>
          <wp:inline distT="114300" distB="114300" distL="114300" distR="114300">
            <wp:extent cx="2460943" cy="1862138"/>
            <wp:effectExtent l="0" t="0" r="0" b="0"/>
            <wp:docPr id="2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1"/>
                    <a:srcRect/>
                    <a:stretch>
                      <a:fillRect/>
                    </a:stretch>
                  </pic:blipFill>
                  <pic:spPr>
                    <a:xfrm>
                      <a:off x="0" y="0"/>
                      <a:ext cx="2460943" cy="1862138"/>
                    </a:xfrm>
                    <a:prstGeom prst="rect">
                      <a:avLst/>
                    </a:prstGeom>
                    <a:ln/>
                  </pic:spPr>
                </pic:pic>
              </a:graphicData>
            </a:graphic>
          </wp:inline>
        </w:drawing>
      </w:r>
    </w:p>
    <w:p w:rsidR="00831E73" w:rsidRDefault="00D852D3">
      <w:pPr>
        <w:ind w:left="1440"/>
        <w:jc w:val="center"/>
        <w:rPr>
          <w:rFonts w:ascii="Titillium Web" w:eastAsia="Titillium Web" w:hAnsi="Titillium Web" w:cs="Titillium Web"/>
          <w:sz w:val="18"/>
          <w:szCs w:val="18"/>
        </w:rPr>
      </w:pPr>
      <w:r>
        <w:rPr>
          <w:rFonts w:ascii="Titillium Web" w:eastAsia="Titillium Web" w:hAnsi="Titillium Web" w:cs="Titillium Web"/>
          <w:sz w:val="18"/>
          <w:szCs w:val="18"/>
        </w:rPr>
        <w:t>Figura 7 - Propriedades do material simulado.</w:t>
      </w:r>
    </w:p>
    <w:p w:rsidR="00831E73" w:rsidRDefault="00831E73">
      <w:pPr>
        <w:jc w:val="both"/>
        <w:rPr>
          <w:rFonts w:ascii="Titillium Web" w:eastAsia="Titillium Web" w:hAnsi="Titillium Web" w:cs="Titillium Web"/>
        </w:rPr>
      </w:pP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ab/>
        <w:t>O acabamento da estufa tanto interno como externo está sendo desenvolvido para que cumpra com o papel de revestimento térmico  levando em consideração estét</w:t>
      </w:r>
      <w:r>
        <w:rPr>
          <w:rFonts w:ascii="Titillium Web" w:eastAsia="Titillium Web" w:hAnsi="Titillium Web" w:cs="Titillium Web"/>
        </w:rPr>
        <w:t>ica, vedação e viabilidade financeira. Os materiais utilizados para tal finalidade são isopor, chapa de PVC, espuma expansiva e silicone.</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ab/>
        <w:t>A cobertura da estrutura com estes materiais isolantes até este momento do projeto ainda não foi instalado por decisã</w:t>
      </w:r>
      <w:r>
        <w:rPr>
          <w:rFonts w:ascii="Titillium Web" w:eastAsia="Titillium Web" w:hAnsi="Titillium Web" w:cs="Titillium Web"/>
        </w:rPr>
        <w:t>o de toda organização. Esta decisão se dá pelo motivo das demais áreas poderem ter um melhor acesso aos compartimentos para poderem trabalhar livremente sem obstáculos. No entanto, os vãos da estrutura a serem preenchidos com os materiais isolantes já fora</w:t>
      </w:r>
      <w:r>
        <w:rPr>
          <w:rFonts w:ascii="Titillium Web" w:eastAsia="Titillium Web" w:hAnsi="Titillium Web" w:cs="Titillium Web"/>
        </w:rPr>
        <w:t>m dimensionados e montados em módulos encaixáveis a fim de que uma vez que todos os componentes das demais engenharias forem instalados, testados e fixados definitivamente, tais módulos apenas sejam encaixados e vedados com o silicone e se preciso (caso ha</w:t>
      </w:r>
      <w:r>
        <w:rPr>
          <w:rFonts w:ascii="Titillium Web" w:eastAsia="Titillium Web" w:hAnsi="Titillium Web" w:cs="Titillium Web"/>
        </w:rPr>
        <w:t xml:space="preserve">ja alguma avaria) com a espuma expansiva. </w:t>
      </w:r>
    </w:p>
    <w:p w:rsidR="00831E73" w:rsidRDefault="00831E73">
      <w:pPr>
        <w:ind w:left="1440"/>
        <w:jc w:val="both"/>
        <w:rPr>
          <w:rFonts w:ascii="Titillium Web" w:eastAsia="Titillium Web" w:hAnsi="Titillium Web" w:cs="Titillium Web"/>
        </w:rPr>
      </w:pPr>
    </w:p>
    <w:p w:rsidR="00831E73" w:rsidRDefault="00831E73">
      <w:pPr>
        <w:ind w:left="1440"/>
        <w:jc w:val="both"/>
        <w:rPr>
          <w:rFonts w:ascii="Titillium Web" w:eastAsia="Titillium Web" w:hAnsi="Titillium Web" w:cs="Titillium Web"/>
        </w:rPr>
      </w:pPr>
    </w:p>
    <w:p w:rsidR="00831E73" w:rsidRDefault="00D852D3">
      <w:pPr>
        <w:numPr>
          <w:ilvl w:val="2"/>
          <w:numId w:val="3"/>
        </w:numPr>
        <w:jc w:val="both"/>
        <w:rPr>
          <w:rFonts w:ascii="Titillium Web" w:eastAsia="Titillium Web" w:hAnsi="Titillium Web" w:cs="Titillium Web"/>
        </w:rPr>
      </w:pPr>
      <w:r>
        <w:rPr>
          <w:rFonts w:ascii="Titillium Web" w:eastAsia="Titillium Web" w:hAnsi="Titillium Web" w:cs="Titillium Web"/>
        </w:rPr>
        <w:t>Resistência dos materiais</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ab/>
        <w:t xml:space="preserve">É pelo estudo das mecânicas dos materiais que o engenheiro consegue dimensionar uma estrutura. Saber o tamanho de uma barra, qual diâmetro ela necessita ter para suportar um dado peso </w:t>
      </w:r>
      <w:r>
        <w:rPr>
          <w:rFonts w:ascii="Titillium Web" w:eastAsia="Titillium Web" w:hAnsi="Titillium Web" w:cs="Titillium Web"/>
        </w:rPr>
        <w:t xml:space="preserve">sem haver perdas de materiais, ou em qual ponto pode ocorrer uma ruptura. </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lastRenderedPageBreak/>
        <w:tab/>
        <w:t>Dentre os esforços mais sentidos pela estrutura da estufa estão os de tensão normal e flexão. Com isso, para saber se tais materiais propostos são resistentes às cargas que serão a</w:t>
      </w:r>
      <w:r>
        <w:rPr>
          <w:rFonts w:ascii="Titillium Web" w:eastAsia="Titillium Web" w:hAnsi="Titillium Web" w:cs="Titillium Web"/>
        </w:rPr>
        <w:t>plicadas, algumas teorias devem ser estudadas.</w:t>
      </w:r>
    </w:p>
    <w:p w:rsidR="00831E73" w:rsidRDefault="00831E73">
      <w:pPr>
        <w:ind w:left="1440"/>
        <w:jc w:val="both"/>
        <w:rPr>
          <w:rFonts w:ascii="Titillium Web" w:eastAsia="Titillium Web" w:hAnsi="Titillium Web" w:cs="Titillium Web"/>
        </w:rPr>
      </w:pPr>
    </w:p>
    <w:p w:rsidR="00831E73" w:rsidRDefault="00D852D3">
      <w:pPr>
        <w:ind w:left="1440"/>
        <w:jc w:val="both"/>
        <w:rPr>
          <w:rFonts w:ascii="Titillium Web" w:eastAsia="Titillium Web" w:hAnsi="Titillium Web" w:cs="Titillium Web"/>
        </w:rPr>
      </w:pPr>
      <w:r>
        <w:rPr>
          <w:rFonts w:ascii="Titillium Web" w:eastAsia="Titillium Web" w:hAnsi="Titillium Web" w:cs="Titillium Web"/>
          <w:b/>
        </w:rPr>
        <w:t xml:space="preserve">TENSÃO NORMAL: </w:t>
      </w:r>
      <w:r>
        <w:rPr>
          <w:rFonts w:ascii="Titillium Web" w:eastAsia="Titillium Web" w:hAnsi="Titillium Web" w:cs="Titillium Web"/>
        </w:rPr>
        <w:t xml:space="preserve">Uma força aplicada em uma determinada área está exercendo uma tensão, e quando tal força e área são perpendiculares é chamada de tensão normal, como mostra a figura 8. </w:t>
      </w:r>
    </w:p>
    <w:p w:rsidR="00831E73" w:rsidRDefault="00D852D3">
      <w:pPr>
        <w:ind w:left="1440"/>
        <w:jc w:val="center"/>
        <w:rPr>
          <w:rFonts w:ascii="Titillium Web" w:eastAsia="Titillium Web" w:hAnsi="Titillium Web" w:cs="Titillium Web"/>
        </w:rPr>
      </w:pPr>
      <w:r>
        <w:rPr>
          <w:rFonts w:ascii="Titillium Web" w:eastAsia="Titillium Web" w:hAnsi="Titillium Web" w:cs="Titillium Web"/>
          <w:noProof/>
        </w:rPr>
        <w:drawing>
          <wp:inline distT="114300" distB="114300" distL="114300" distR="114300">
            <wp:extent cx="3359641" cy="2252663"/>
            <wp:effectExtent l="0" t="0" r="0" b="0"/>
            <wp:docPr id="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3359641" cy="2252663"/>
                    </a:xfrm>
                    <a:prstGeom prst="rect">
                      <a:avLst/>
                    </a:prstGeom>
                    <a:ln/>
                  </pic:spPr>
                </pic:pic>
              </a:graphicData>
            </a:graphic>
          </wp:inline>
        </w:drawing>
      </w:r>
    </w:p>
    <w:p w:rsidR="00831E73" w:rsidRDefault="00D852D3">
      <w:pPr>
        <w:ind w:left="1440"/>
        <w:jc w:val="center"/>
        <w:rPr>
          <w:rFonts w:ascii="Titillium Web" w:eastAsia="Titillium Web" w:hAnsi="Titillium Web" w:cs="Titillium Web"/>
          <w:sz w:val="18"/>
          <w:szCs w:val="18"/>
        </w:rPr>
      </w:pPr>
      <w:r>
        <w:rPr>
          <w:rFonts w:ascii="Titillium Web" w:eastAsia="Titillium Web" w:hAnsi="Titillium Web" w:cs="Titillium Web"/>
          <w:sz w:val="18"/>
          <w:szCs w:val="18"/>
        </w:rPr>
        <w:t>Figura 8 - Tensão normal sobre uma barra prismática [1].</w:t>
      </w:r>
    </w:p>
    <w:p w:rsidR="00831E73" w:rsidRDefault="00831E73">
      <w:pPr>
        <w:ind w:left="1440"/>
        <w:jc w:val="center"/>
        <w:rPr>
          <w:rFonts w:ascii="Titillium Web" w:eastAsia="Titillium Web" w:hAnsi="Titillium Web" w:cs="Titillium Web"/>
        </w:rPr>
      </w:pPr>
    </w:p>
    <w:p w:rsidR="00831E73" w:rsidRDefault="00D852D3">
      <w:pPr>
        <w:ind w:left="1440"/>
        <w:jc w:val="both"/>
        <w:rPr>
          <w:rFonts w:ascii="Titillium Web" w:eastAsia="Titillium Web" w:hAnsi="Titillium Web" w:cs="Titillium Web"/>
        </w:rPr>
      </w:pPr>
      <w:r>
        <w:rPr>
          <w:rFonts w:ascii="Titillium Web" w:eastAsia="Titillium Web" w:hAnsi="Titillium Web" w:cs="Titillium Web"/>
          <w:b/>
        </w:rPr>
        <w:t xml:space="preserve">FLEXÃO: </w:t>
      </w:r>
      <w:r>
        <w:rPr>
          <w:rFonts w:ascii="Titillium Web" w:eastAsia="Titillium Web" w:hAnsi="Titillium Web" w:cs="Titillium Web"/>
        </w:rPr>
        <w:t>Quando uma força paralela ao eixo longitudinal é aplicada a um elemento estrutural alongado e o mesmo sofre uma deformação é caracterizado como flexão. Tem como aspecto uma deformação na for</w:t>
      </w:r>
      <w:r>
        <w:rPr>
          <w:rFonts w:ascii="Titillium Web" w:eastAsia="Titillium Web" w:hAnsi="Titillium Web" w:cs="Titillium Web"/>
        </w:rPr>
        <w:t>ma de arco, figura 9.</w:t>
      </w:r>
    </w:p>
    <w:p w:rsidR="00831E73" w:rsidRDefault="00D852D3">
      <w:pPr>
        <w:ind w:left="1440"/>
        <w:jc w:val="center"/>
        <w:rPr>
          <w:rFonts w:ascii="Titillium Web" w:eastAsia="Titillium Web" w:hAnsi="Titillium Web" w:cs="Titillium Web"/>
          <w:b/>
        </w:rPr>
      </w:pPr>
      <w:r>
        <w:rPr>
          <w:rFonts w:ascii="Titillium Web" w:eastAsia="Titillium Web" w:hAnsi="Titillium Web" w:cs="Titillium Web"/>
          <w:b/>
          <w:noProof/>
        </w:rPr>
        <w:drawing>
          <wp:inline distT="114300" distB="114300" distL="114300" distR="114300">
            <wp:extent cx="3833813" cy="2584159"/>
            <wp:effectExtent l="0" t="0" r="0" b="0"/>
            <wp:docPr id="1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3833813" cy="2584159"/>
                    </a:xfrm>
                    <a:prstGeom prst="rect">
                      <a:avLst/>
                    </a:prstGeom>
                    <a:ln/>
                  </pic:spPr>
                </pic:pic>
              </a:graphicData>
            </a:graphic>
          </wp:inline>
        </w:drawing>
      </w:r>
    </w:p>
    <w:p w:rsidR="00831E73" w:rsidRDefault="00D852D3">
      <w:pPr>
        <w:ind w:left="1440"/>
        <w:jc w:val="center"/>
        <w:rPr>
          <w:rFonts w:ascii="Titillium Web" w:eastAsia="Titillium Web" w:hAnsi="Titillium Web" w:cs="Titillium Web"/>
          <w:sz w:val="18"/>
          <w:szCs w:val="18"/>
        </w:rPr>
      </w:pPr>
      <w:r>
        <w:rPr>
          <w:rFonts w:ascii="Titillium Web" w:eastAsia="Titillium Web" w:hAnsi="Titillium Web" w:cs="Titillium Web"/>
          <w:sz w:val="18"/>
          <w:szCs w:val="18"/>
        </w:rPr>
        <w:t>Figura 9 - Flexão pura sobre uma barra prismática [1].</w:t>
      </w:r>
    </w:p>
    <w:p w:rsidR="00831E73" w:rsidRDefault="00831E73">
      <w:pPr>
        <w:ind w:left="1440"/>
        <w:jc w:val="center"/>
        <w:rPr>
          <w:rFonts w:ascii="Titillium Web" w:eastAsia="Titillium Web" w:hAnsi="Titillium Web" w:cs="Titillium Web"/>
        </w:rPr>
      </w:pPr>
    </w:p>
    <w:p w:rsidR="00831E73" w:rsidRDefault="00D852D3">
      <w:pPr>
        <w:numPr>
          <w:ilvl w:val="2"/>
          <w:numId w:val="3"/>
        </w:numPr>
        <w:jc w:val="both"/>
        <w:rPr>
          <w:rFonts w:ascii="Titillium Web" w:eastAsia="Titillium Web" w:hAnsi="Titillium Web" w:cs="Titillium Web"/>
        </w:rPr>
      </w:pPr>
      <w:r>
        <w:rPr>
          <w:rFonts w:ascii="Titillium Web" w:eastAsia="Titillium Web" w:hAnsi="Titillium Web" w:cs="Titillium Web"/>
        </w:rPr>
        <w:t>Vibrações</w:t>
      </w:r>
    </w:p>
    <w:p w:rsidR="00831E73" w:rsidRDefault="00831E73">
      <w:pPr>
        <w:ind w:left="1440"/>
        <w:jc w:val="both"/>
        <w:rPr>
          <w:rFonts w:ascii="Titillium Web" w:eastAsia="Titillium Web" w:hAnsi="Titillium Web" w:cs="Titillium Web"/>
        </w:rPr>
      </w:pP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lastRenderedPageBreak/>
        <w:tab/>
      </w:r>
      <w:r>
        <w:rPr>
          <w:rFonts w:ascii="Titillium Web" w:eastAsia="Titillium Web" w:hAnsi="Titillium Web" w:cs="Titillium Web"/>
        </w:rPr>
        <w:t>Em vários sistemas é muito comum ocorrer o fenômeno da vibração. Ela pode causar desgastes prematuros de superfícies em contato e dependendo da sua frequência pode até mesmo colapsar toda a estrutura, assim o estudo da vibração é necessária para que funcio</w:t>
      </w:r>
      <w:r>
        <w:rPr>
          <w:rFonts w:ascii="Titillium Web" w:eastAsia="Titillium Web" w:hAnsi="Titillium Web" w:cs="Titillium Web"/>
        </w:rPr>
        <w:t>ne de maneira desejada. A figura 10 apresenta um esquema básico de vibração causado pela base do sistema.</w:t>
      </w:r>
    </w:p>
    <w:p w:rsidR="00831E73" w:rsidRDefault="00D852D3">
      <w:pPr>
        <w:ind w:left="720"/>
        <w:jc w:val="center"/>
        <w:rPr>
          <w:rFonts w:ascii="Titillium Web" w:eastAsia="Titillium Web" w:hAnsi="Titillium Web" w:cs="Titillium Web"/>
        </w:rPr>
      </w:pPr>
      <w:r>
        <w:rPr>
          <w:rFonts w:ascii="Titillium Web" w:eastAsia="Titillium Web" w:hAnsi="Titillium Web" w:cs="Titillium Web"/>
          <w:noProof/>
        </w:rPr>
        <w:drawing>
          <wp:inline distT="114300" distB="114300" distL="114300" distR="114300">
            <wp:extent cx="3086100" cy="2562200"/>
            <wp:effectExtent l="0" t="0" r="0" b="0"/>
            <wp:docPr id="2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
                    <a:srcRect/>
                    <a:stretch>
                      <a:fillRect/>
                    </a:stretch>
                  </pic:blipFill>
                  <pic:spPr>
                    <a:xfrm>
                      <a:off x="0" y="0"/>
                      <a:ext cx="3086100" cy="2562200"/>
                    </a:xfrm>
                    <a:prstGeom prst="rect">
                      <a:avLst/>
                    </a:prstGeom>
                    <a:ln/>
                  </pic:spPr>
                </pic:pic>
              </a:graphicData>
            </a:graphic>
          </wp:inline>
        </w:drawing>
      </w:r>
    </w:p>
    <w:p w:rsidR="00831E73" w:rsidRDefault="00D852D3">
      <w:pPr>
        <w:ind w:left="720"/>
        <w:jc w:val="center"/>
        <w:rPr>
          <w:rFonts w:ascii="Titillium Web" w:eastAsia="Titillium Web" w:hAnsi="Titillium Web" w:cs="Titillium Web"/>
          <w:sz w:val="18"/>
          <w:szCs w:val="18"/>
        </w:rPr>
      </w:pPr>
      <w:r>
        <w:rPr>
          <w:rFonts w:ascii="Titillium Web" w:eastAsia="Titillium Web" w:hAnsi="Titillium Web" w:cs="Titillium Web"/>
          <w:sz w:val="18"/>
          <w:szCs w:val="18"/>
        </w:rPr>
        <w:t>Figura 10 - Esquema de uma excitação pela base [2].</w:t>
      </w:r>
    </w:p>
    <w:p w:rsidR="00831E73" w:rsidRDefault="00831E73">
      <w:pPr>
        <w:ind w:left="720"/>
        <w:jc w:val="center"/>
        <w:rPr>
          <w:rFonts w:ascii="Titillium Web" w:eastAsia="Titillium Web" w:hAnsi="Titillium Web" w:cs="Titillium Web"/>
          <w:sz w:val="18"/>
          <w:szCs w:val="18"/>
        </w:rPr>
      </w:pPr>
    </w:p>
    <w:p w:rsidR="00831E73" w:rsidRDefault="00D852D3">
      <w:pPr>
        <w:jc w:val="both"/>
        <w:rPr>
          <w:rFonts w:ascii="Titillium Web" w:eastAsia="Titillium Web" w:hAnsi="Titillium Web" w:cs="Titillium Web"/>
        </w:rPr>
      </w:pPr>
      <w:r>
        <w:t xml:space="preserve">                       </w:t>
      </w:r>
      <w:r>
        <w:rPr>
          <w:rFonts w:ascii="Titillium Web" w:eastAsia="Titillium Web" w:hAnsi="Titillium Web" w:cs="Titillium Web"/>
        </w:rPr>
        <w:t>A análise de vibração, como o próprio nome diz, visa analisar as variaçõ</w:t>
      </w:r>
      <w:r>
        <w:rPr>
          <w:rFonts w:ascii="Titillium Web" w:eastAsia="Titillium Web" w:hAnsi="Titillium Web" w:cs="Titillium Web"/>
        </w:rPr>
        <w:t>es nas vibrações das máquinas. Ao avaliar alguma alteração nela, é possível prever problemas que podem vir a ocorrer no desempenho dos equipamentos, além de determinar quais peças que necessitam de manutenção. Outra função dessa análise é para que os espec</w:t>
      </w:r>
      <w:r>
        <w:rPr>
          <w:rFonts w:ascii="Titillium Web" w:eastAsia="Titillium Web" w:hAnsi="Titillium Web" w:cs="Titillium Web"/>
        </w:rPr>
        <w:t>ialistas consigam melhorar as condições de trabalho das máquinas. Portanto, ela é de fundamental importância dentro do conceito de manutenção preditiva, já que avalia de forma eficiente as condições dos equipamentos e, consequentemente, evita defeitos e fa</w:t>
      </w:r>
      <w:r>
        <w:rPr>
          <w:rFonts w:ascii="Titillium Web" w:eastAsia="Titillium Web" w:hAnsi="Titillium Web" w:cs="Titillium Web"/>
        </w:rPr>
        <w:t>lhas inesperadas. [5]</w:t>
      </w:r>
    </w:p>
    <w:p w:rsidR="00831E73" w:rsidRDefault="00D852D3">
      <w:pPr>
        <w:jc w:val="both"/>
        <w:rPr>
          <w:rFonts w:ascii="Titillium Web" w:eastAsia="Titillium Web" w:hAnsi="Titillium Web" w:cs="Titillium Web"/>
        </w:rPr>
      </w:pPr>
      <w:r>
        <w:rPr>
          <w:rFonts w:ascii="Titillium Web" w:eastAsia="Titillium Web" w:hAnsi="Titillium Web" w:cs="Titillium Web"/>
        </w:rPr>
        <w:t xml:space="preserve">                       Sensores são colocados em pontos estratégicos das máquinas, transformando as vibrações em sinais elétricos, que por sua vez são encaminhados para aparelhos registradores de vibrações. Os dados coletados serão an</w:t>
      </w:r>
      <w:r>
        <w:rPr>
          <w:rFonts w:ascii="Titillium Web" w:eastAsia="Titillium Web" w:hAnsi="Titillium Web" w:cs="Titillium Web"/>
        </w:rPr>
        <w:t>alisados por um profissional capacitado, que avaliará se há algum problema ou não naquele equipamento. Para a implementação da análise de vibração, primeiro é avaliada qual máquina deve ser monitorada. Logo em seguida, é feito um cadastramento dela no sist</w:t>
      </w:r>
      <w:r>
        <w:rPr>
          <w:rFonts w:ascii="Titillium Web" w:eastAsia="Titillium Web" w:hAnsi="Titillium Web" w:cs="Titillium Web"/>
        </w:rPr>
        <w:t xml:space="preserve">ema de monitoramento, definindo as faixas de medição, parâmetros utilizados e a frequência de coleta dos dados. Em um terceiro momento é definida uma rota para a coleta de dados de acordo com as máquinas e equipamentos definidos e há um acompanhamento nos </w:t>
      </w:r>
      <w:r>
        <w:rPr>
          <w:rFonts w:ascii="Titillium Web" w:eastAsia="Titillium Web" w:hAnsi="Titillium Web" w:cs="Titillium Web"/>
        </w:rPr>
        <w:t>dados coletados. Depois é emitido um relatório com as condições das máquinas e equipamentos, mostrando potenciais defeitos e recomendações para corrigi-los. [5]</w:t>
      </w:r>
    </w:p>
    <w:p w:rsidR="00831E73" w:rsidRDefault="00D852D3">
      <w:pPr>
        <w:jc w:val="both"/>
        <w:rPr>
          <w:rFonts w:ascii="Titillium Web" w:eastAsia="Titillium Web" w:hAnsi="Titillium Web" w:cs="Titillium Web"/>
        </w:rPr>
      </w:pPr>
      <w:r>
        <w:rPr>
          <w:rFonts w:ascii="Titillium Web" w:eastAsia="Titillium Web" w:hAnsi="Titillium Web" w:cs="Titillium Web"/>
        </w:rPr>
        <w:t xml:space="preserve">                    Ao realizar este procedimento, há uma redução nos custos de manutenção, já </w:t>
      </w:r>
      <w:r>
        <w:rPr>
          <w:rFonts w:ascii="Titillium Web" w:eastAsia="Titillium Web" w:hAnsi="Titillium Web" w:cs="Titillium Web"/>
        </w:rPr>
        <w:t xml:space="preserve">que é possível prever quando é necessário a intervenção de manutenção, além do já citado </w:t>
      </w:r>
      <w:r>
        <w:rPr>
          <w:rFonts w:ascii="Titillium Web" w:eastAsia="Titillium Web" w:hAnsi="Titillium Web" w:cs="Titillium Web"/>
        </w:rPr>
        <w:lastRenderedPageBreak/>
        <w:t>prolongamento da vida útil dos componentes. Some isso ao aumento da eficiência das intervenções de manutenção, aumento da disponibilidade dos equipamentos, ampliação d</w:t>
      </w:r>
      <w:r>
        <w:rPr>
          <w:rFonts w:ascii="Titillium Web" w:eastAsia="Titillium Web" w:hAnsi="Titillium Web" w:cs="Titillium Web"/>
        </w:rPr>
        <w:t>a confiabilidade operacional e redução no curso de conversão.</w:t>
      </w:r>
    </w:p>
    <w:p w:rsidR="00831E73" w:rsidRDefault="00D852D3">
      <w:pPr>
        <w:jc w:val="both"/>
        <w:rPr>
          <w:rFonts w:ascii="Titillium Web" w:eastAsia="Titillium Web" w:hAnsi="Titillium Web" w:cs="Titillium Web"/>
        </w:rPr>
      </w:pPr>
      <w:r>
        <w:rPr>
          <w:rFonts w:ascii="Titillium Web" w:eastAsia="Titillium Web" w:hAnsi="Titillium Web" w:cs="Titillium Web"/>
        </w:rPr>
        <w:t xml:space="preserve">                  A manutenção preditiva baseia-se na avaliação do estado da máquina com inspeções de rotina. Com isso, elimina-se o desperdício de peças, diminui-se os estoques associados, aume</w:t>
      </w:r>
      <w:r>
        <w:rPr>
          <w:rFonts w:ascii="Titillium Web" w:eastAsia="Titillium Web" w:hAnsi="Titillium Web" w:cs="Titillium Web"/>
        </w:rPr>
        <w:t xml:space="preserve">nta a eficiência nos reparos, reduz ou elimina problemas e aumenta a disponibilidade das máquinas. Portanto, ela é excelente na questão de custo-benefício, já que dependendo da indústria, os custos com a manutenção representam até 30% dos investimentos da </w:t>
      </w:r>
      <w:r>
        <w:rPr>
          <w:rFonts w:ascii="Titillium Web" w:eastAsia="Titillium Web" w:hAnsi="Titillium Web" w:cs="Titillium Web"/>
        </w:rPr>
        <w:t>empresa. [7]</w:t>
      </w:r>
    </w:p>
    <w:p w:rsidR="00831E73" w:rsidRDefault="00831E73">
      <w:pPr>
        <w:ind w:left="720"/>
        <w:rPr>
          <w:rFonts w:ascii="Titillium Web" w:eastAsia="Titillium Web" w:hAnsi="Titillium Web" w:cs="Titillium Web"/>
          <w:sz w:val="18"/>
          <w:szCs w:val="18"/>
        </w:rPr>
      </w:pPr>
    </w:p>
    <w:p w:rsidR="00831E73" w:rsidRDefault="00D852D3">
      <w:pPr>
        <w:numPr>
          <w:ilvl w:val="1"/>
          <w:numId w:val="3"/>
        </w:numPr>
        <w:jc w:val="both"/>
        <w:rPr>
          <w:rFonts w:ascii="Titillium Web" w:eastAsia="Titillium Web" w:hAnsi="Titillium Web" w:cs="Titillium Web"/>
        </w:rPr>
      </w:pPr>
      <w:r>
        <w:rPr>
          <w:rFonts w:ascii="Titillium Web" w:eastAsia="Titillium Web" w:hAnsi="Titillium Web" w:cs="Titillium Web"/>
        </w:rPr>
        <w:t>CÁLCULOS ESTRUTURAIS</w:t>
      </w:r>
    </w:p>
    <w:p w:rsidR="00831E73" w:rsidRDefault="00831E73">
      <w:pPr>
        <w:ind w:left="720"/>
        <w:jc w:val="both"/>
        <w:rPr>
          <w:rFonts w:ascii="Titillium Web" w:eastAsia="Titillium Web" w:hAnsi="Titillium Web" w:cs="Titillium Web"/>
        </w:rPr>
      </w:pPr>
    </w:p>
    <w:p w:rsidR="00831E73" w:rsidRDefault="00D852D3">
      <w:pPr>
        <w:numPr>
          <w:ilvl w:val="2"/>
          <w:numId w:val="3"/>
        </w:numPr>
        <w:jc w:val="both"/>
        <w:rPr>
          <w:rFonts w:ascii="Titillium Web" w:eastAsia="Titillium Web" w:hAnsi="Titillium Web" w:cs="Titillium Web"/>
        </w:rPr>
      </w:pPr>
      <w:r>
        <w:rPr>
          <w:rFonts w:ascii="Titillium Web" w:eastAsia="Titillium Web" w:hAnsi="Titillium Web" w:cs="Titillium Web"/>
        </w:rPr>
        <w:t>Resistência dos materiais</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ab/>
        <w:t xml:space="preserve">Após análise dos possíveis materiais a ser usado como reforço principal, escolheu-se o metalon de aço comum como primeira opção. Contudo, precisa-se verificar através de cálculos se o material </w:t>
      </w:r>
      <w:r>
        <w:rPr>
          <w:rFonts w:ascii="Titillium Web" w:eastAsia="Titillium Web" w:hAnsi="Titillium Web" w:cs="Titillium Web"/>
        </w:rPr>
        <w:t>resistirá aos esforços aplicados.</w:t>
      </w:r>
    </w:p>
    <w:p w:rsidR="00831E73" w:rsidRDefault="00831E73">
      <w:pPr>
        <w:ind w:left="1440"/>
        <w:jc w:val="both"/>
        <w:rPr>
          <w:rFonts w:ascii="Titillium Web" w:eastAsia="Titillium Web" w:hAnsi="Titillium Web" w:cs="Titillium Web"/>
        </w:rPr>
      </w:pPr>
    </w:p>
    <w:p w:rsidR="00831E73" w:rsidRDefault="00D852D3">
      <w:pPr>
        <w:ind w:left="1440"/>
        <w:jc w:val="both"/>
        <w:rPr>
          <w:rFonts w:ascii="Titillium Web" w:eastAsia="Titillium Web" w:hAnsi="Titillium Web" w:cs="Titillium Web"/>
          <w:b/>
        </w:rPr>
      </w:pPr>
      <w:r>
        <w:rPr>
          <w:rFonts w:ascii="Titillium Web" w:eastAsia="Titillium Web" w:hAnsi="Titillium Web" w:cs="Titillium Web"/>
          <w:b/>
        </w:rPr>
        <w:t>TENSÃO NORMAL</w:t>
      </w: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ab/>
        <w:t>O metalon tem como material principal o aço carbono simples, na qual é usinado com seção transversal quadrada e vazada. As suas propriedades são as seguintes:</w:t>
      </w:r>
    </w:p>
    <w:p w:rsidR="00831E73" w:rsidRDefault="00831E73">
      <w:pPr>
        <w:ind w:left="1440"/>
        <w:jc w:val="both"/>
        <w:rPr>
          <w:rFonts w:ascii="Titillium Web" w:eastAsia="Titillium Web" w:hAnsi="Titillium Web" w:cs="Titillium Web"/>
        </w:rPr>
      </w:pPr>
    </w:p>
    <w:p w:rsidR="00831E73" w:rsidRDefault="00D852D3">
      <w:pPr>
        <w:numPr>
          <w:ilvl w:val="0"/>
          <w:numId w:val="5"/>
        </w:numPr>
        <w:contextualSpacing/>
        <w:jc w:val="both"/>
        <w:rPr>
          <w:rFonts w:ascii="Titillium Web" w:eastAsia="Titillium Web" w:hAnsi="Titillium Web" w:cs="Titillium Web"/>
        </w:rPr>
      </w:pPr>
      <w:r>
        <w:rPr>
          <w:rFonts w:ascii="Titillium Web" w:eastAsia="Titillium Web" w:hAnsi="Titillium Web" w:cs="Titillium Web"/>
        </w:rPr>
        <w:t>Área transversal: 96mm²</w:t>
      </w:r>
    </w:p>
    <w:p w:rsidR="00831E73" w:rsidRDefault="00D852D3">
      <w:pPr>
        <w:numPr>
          <w:ilvl w:val="0"/>
          <w:numId w:val="5"/>
        </w:numPr>
        <w:contextualSpacing/>
        <w:jc w:val="both"/>
        <w:rPr>
          <w:rFonts w:ascii="Titillium Web" w:eastAsia="Titillium Web" w:hAnsi="Titillium Web" w:cs="Titillium Web"/>
        </w:rPr>
      </w:pPr>
      <w:r>
        <w:rPr>
          <w:rFonts w:ascii="Titillium Web" w:eastAsia="Titillium Web" w:hAnsi="Titillium Web" w:cs="Titillium Web"/>
        </w:rPr>
        <w:t>Tensão de escoamento: 350MPa</w:t>
      </w:r>
    </w:p>
    <w:p w:rsidR="00831E73" w:rsidRDefault="00D852D3">
      <w:pPr>
        <w:jc w:val="both"/>
        <w:rPr>
          <w:rFonts w:ascii="Titillium Web" w:eastAsia="Titillium Web" w:hAnsi="Titillium Web" w:cs="Titillium Web"/>
        </w:rPr>
      </w:pPr>
      <w:r>
        <w:rPr>
          <w:rFonts w:ascii="Titillium Web" w:eastAsia="Titillium Web" w:hAnsi="Titillium Web" w:cs="Titillium Web"/>
        </w:rPr>
        <w:tab/>
      </w:r>
      <w:r>
        <w:rPr>
          <w:rFonts w:ascii="Titillium Web" w:eastAsia="Titillium Web" w:hAnsi="Titillium Web" w:cs="Titillium Web"/>
        </w:rPr>
        <w:tab/>
      </w:r>
    </w:p>
    <w:p w:rsidR="00831E73" w:rsidRDefault="00D852D3">
      <w:pPr>
        <w:ind w:left="1417"/>
        <w:jc w:val="both"/>
        <w:rPr>
          <w:rFonts w:ascii="Titillium Web" w:eastAsia="Titillium Web" w:hAnsi="Titillium Web" w:cs="Titillium Web"/>
        </w:rPr>
      </w:pPr>
      <w:r>
        <w:rPr>
          <w:rFonts w:ascii="Titillium Web" w:eastAsia="Titillium Web" w:hAnsi="Titillium Web" w:cs="Titillium Web"/>
        </w:rPr>
        <w:tab/>
      </w:r>
      <w:r>
        <w:rPr>
          <w:rFonts w:ascii="Titillium Web" w:eastAsia="Titillium Web" w:hAnsi="Titillium Web" w:cs="Titillium Web"/>
        </w:rPr>
        <w:tab/>
        <w:t>A massa que estará sobre a estrutura está estimada para ser em torno de 10kg. Assim, o peso sobre a estrutura considerando uma gravidade de 9,8m/s² será de 98N. Aplicando a fórmula seguinte tem-se a tensão aplicada na estr</w:t>
      </w:r>
      <w:r>
        <w:rPr>
          <w:rFonts w:ascii="Titillium Web" w:eastAsia="Titillium Web" w:hAnsi="Titillium Web" w:cs="Titillium Web"/>
        </w:rPr>
        <w:t>utura.</w:t>
      </w:r>
    </w:p>
    <w:p w:rsidR="00831E73" w:rsidRDefault="00831E73">
      <w:pPr>
        <w:rPr>
          <w:rFonts w:ascii="Titillium Web" w:eastAsia="Titillium Web" w:hAnsi="Titillium Web" w:cs="Titillium Web"/>
        </w:rPr>
      </w:pPr>
    </w:p>
    <w:p w:rsidR="00831E73" w:rsidRDefault="00D852D3">
      <w:pPr>
        <w:jc w:val="center"/>
        <w:rPr>
          <w:rFonts w:ascii="Titillium Web" w:eastAsia="Titillium Web" w:hAnsi="Titillium Web" w:cs="Titillium Web"/>
          <w:sz w:val="36"/>
          <w:szCs w:val="36"/>
        </w:rPr>
      </w:pPr>
      <m:oMath>
        <m:r>
          <w:rPr>
            <w:rFonts w:ascii="Cambria Math" w:hAnsi="Cambria Math"/>
          </w:rPr>
          <m:t>σ</m:t>
        </m:r>
        <m:r>
          <w:rPr>
            <w:rFonts w:ascii="Titillium Web" w:eastAsia="Titillium Web" w:hAnsi="Titillium Web" w:cs="Titillium Web"/>
            <w:sz w:val="36"/>
            <w:szCs w:val="36"/>
          </w:rPr>
          <m:t>=</m:t>
        </m:r>
        <m:f>
          <m:fPr>
            <m:ctrlPr>
              <w:rPr>
                <w:rFonts w:ascii="Titillium Web" w:eastAsia="Titillium Web" w:hAnsi="Titillium Web" w:cs="Titillium Web"/>
                <w:sz w:val="36"/>
                <w:szCs w:val="36"/>
              </w:rPr>
            </m:ctrlPr>
          </m:fPr>
          <m:num>
            <m:r>
              <w:rPr>
                <w:rFonts w:ascii="Titillium Web" w:eastAsia="Titillium Web" w:hAnsi="Titillium Web" w:cs="Titillium Web"/>
                <w:sz w:val="36"/>
                <w:szCs w:val="36"/>
              </w:rPr>
              <m:t>F</m:t>
            </m:r>
          </m:num>
          <m:den>
            <m:r>
              <w:rPr>
                <w:rFonts w:ascii="Titillium Web" w:eastAsia="Titillium Web" w:hAnsi="Titillium Web" w:cs="Titillium Web"/>
                <w:sz w:val="36"/>
                <w:szCs w:val="36"/>
              </w:rPr>
              <m:t>A</m:t>
            </m:r>
          </m:den>
        </m:f>
      </m:oMath>
      <w:r>
        <w:rPr>
          <w:rFonts w:ascii="Titillium Web" w:eastAsia="Titillium Web" w:hAnsi="Titillium Web" w:cs="Titillium Web"/>
          <w:sz w:val="36"/>
          <w:szCs w:val="36"/>
        </w:rPr>
        <w:t xml:space="preserve"> </w:t>
      </w:r>
    </w:p>
    <w:p w:rsidR="00831E73" w:rsidRDefault="00831E73">
      <w:pPr>
        <w:jc w:val="center"/>
        <w:rPr>
          <w:rFonts w:ascii="Titillium Web" w:eastAsia="Titillium Web" w:hAnsi="Titillium Web" w:cs="Titillium Web"/>
        </w:rPr>
      </w:pPr>
    </w:p>
    <w:p w:rsidR="00831E73" w:rsidRDefault="00D852D3">
      <w:pPr>
        <w:ind w:left="1417"/>
        <w:jc w:val="both"/>
        <w:rPr>
          <w:rFonts w:ascii="Titillium Web" w:eastAsia="Titillium Web" w:hAnsi="Titillium Web" w:cs="Titillium Web"/>
        </w:rPr>
      </w:pPr>
      <w:r>
        <w:rPr>
          <w:rFonts w:ascii="Titillium Web" w:eastAsia="Titillium Web" w:hAnsi="Titillium Web" w:cs="Titillium Web"/>
        </w:rPr>
        <w:tab/>
        <w:t xml:space="preserve">Onde </w:t>
      </w:r>
      <w:r>
        <w:rPr>
          <w:rFonts w:ascii="Titillium Web" w:eastAsia="Titillium Web" w:hAnsi="Titillium Web" w:cs="Titillium Web"/>
          <w:i/>
        </w:rPr>
        <w:t>F</w:t>
      </w:r>
      <w:r>
        <w:rPr>
          <w:rFonts w:ascii="Titillium Web" w:eastAsia="Titillium Web" w:hAnsi="Titillium Web" w:cs="Titillium Web"/>
        </w:rPr>
        <w:t xml:space="preserve"> é a força aplicada e </w:t>
      </w:r>
      <w:r>
        <w:rPr>
          <w:rFonts w:ascii="Titillium Web" w:eastAsia="Titillium Web" w:hAnsi="Titillium Web" w:cs="Titillium Web"/>
          <w:i/>
        </w:rPr>
        <w:t>A</w:t>
      </w:r>
      <w:r>
        <w:rPr>
          <w:rFonts w:ascii="Titillium Web" w:eastAsia="Titillium Web" w:hAnsi="Titillium Web" w:cs="Titillium Web"/>
        </w:rPr>
        <w:t xml:space="preserve"> é a área transversal da barra. Com isso, a tensão encontrada foi de </w:t>
      </w:r>
      <w:r>
        <w:rPr>
          <w:rFonts w:ascii="Titillium Web" w:eastAsia="Titillium Web" w:hAnsi="Titillium Web" w:cs="Titillium Web"/>
          <w:i/>
        </w:rPr>
        <w:t>1,02MPa</w:t>
      </w:r>
      <w:r>
        <w:rPr>
          <w:rFonts w:ascii="Titillium Web" w:eastAsia="Titillium Web" w:hAnsi="Titillium Web" w:cs="Titillium Web"/>
        </w:rPr>
        <w:t xml:space="preserve">,  distribuindo para as quatro barras de apoio fica </w:t>
      </w:r>
      <w:r>
        <w:rPr>
          <w:rFonts w:ascii="Titillium Web" w:eastAsia="Titillium Web" w:hAnsi="Titillium Web" w:cs="Titillium Web"/>
          <w:i/>
        </w:rPr>
        <w:t xml:space="preserve">0,26MPa, </w:t>
      </w:r>
      <w:r>
        <w:rPr>
          <w:rFonts w:ascii="Titillium Web" w:eastAsia="Titillium Web" w:hAnsi="Titillium Web" w:cs="Titillium Web"/>
        </w:rPr>
        <w:t xml:space="preserve">onde a tensão aplicada é de mais de 1000 vezes menor do que a barra suporta. </w:t>
      </w:r>
    </w:p>
    <w:p w:rsidR="00831E73" w:rsidRDefault="00831E73">
      <w:pPr>
        <w:ind w:left="1417"/>
        <w:jc w:val="both"/>
        <w:rPr>
          <w:rFonts w:ascii="Titillium Web" w:eastAsia="Titillium Web" w:hAnsi="Titillium Web" w:cs="Titillium Web"/>
        </w:rPr>
      </w:pPr>
    </w:p>
    <w:p w:rsidR="00831E73" w:rsidRDefault="00D852D3">
      <w:pPr>
        <w:ind w:left="1417"/>
        <w:jc w:val="both"/>
        <w:rPr>
          <w:rFonts w:ascii="Titillium Web" w:eastAsia="Titillium Web" w:hAnsi="Titillium Web" w:cs="Titillium Web"/>
          <w:b/>
        </w:rPr>
      </w:pPr>
      <w:r>
        <w:rPr>
          <w:rFonts w:ascii="Titillium Web" w:eastAsia="Titillium Web" w:hAnsi="Titillium Web" w:cs="Titillium Web"/>
          <w:b/>
        </w:rPr>
        <w:t>FLEXÃO</w:t>
      </w:r>
    </w:p>
    <w:p w:rsidR="00831E73" w:rsidRDefault="00D852D3">
      <w:pPr>
        <w:ind w:left="1275"/>
        <w:jc w:val="both"/>
        <w:rPr>
          <w:rFonts w:ascii="Titillium Web" w:eastAsia="Titillium Web" w:hAnsi="Titillium Web" w:cs="Titillium Web"/>
        </w:rPr>
      </w:pPr>
      <w:r>
        <w:rPr>
          <w:rFonts w:ascii="Titillium Web" w:eastAsia="Titillium Web" w:hAnsi="Titillium Web" w:cs="Titillium Web"/>
        </w:rPr>
        <w:lastRenderedPageBreak/>
        <w:tab/>
      </w:r>
      <w:r>
        <w:rPr>
          <w:rFonts w:ascii="Titillium Web" w:eastAsia="Titillium Web" w:hAnsi="Titillium Web" w:cs="Titillium Web"/>
        </w:rPr>
        <w:tab/>
        <w:t>O material onde mais fica perceptível que ocorre flexão é a chapa de alumínio que servirá de fundo para a estufa. Assim, precisa-se calcular se não haverá ruptura. As p</w:t>
      </w:r>
      <w:r>
        <w:rPr>
          <w:rFonts w:ascii="Titillium Web" w:eastAsia="Titillium Web" w:hAnsi="Titillium Web" w:cs="Titillium Web"/>
        </w:rPr>
        <w:t>ropriedades do material são as seguintes:</w:t>
      </w:r>
    </w:p>
    <w:p w:rsidR="00831E73" w:rsidRDefault="00831E73">
      <w:pPr>
        <w:ind w:left="1275"/>
        <w:jc w:val="both"/>
        <w:rPr>
          <w:rFonts w:ascii="Titillium Web" w:eastAsia="Titillium Web" w:hAnsi="Titillium Web" w:cs="Titillium Web"/>
        </w:rPr>
      </w:pPr>
    </w:p>
    <w:p w:rsidR="00831E73" w:rsidRDefault="00D852D3">
      <w:pPr>
        <w:numPr>
          <w:ilvl w:val="0"/>
          <w:numId w:val="7"/>
        </w:numPr>
        <w:contextualSpacing/>
        <w:jc w:val="both"/>
        <w:rPr>
          <w:rFonts w:ascii="Titillium Web" w:eastAsia="Titillium Web" w:hAnsi="Titillium Web" w:cs="Titillium Web"/>
        </w:rPr>
      </w:pPr>
      <w:r>
        <w:rPr>
          <w:rFonts w:ascii="Titillium Web" w:eastAsia="Titillium Web" w:hAnsi="Titillium Web" w:cs="Titillium Web"/>
        </w:rPr>
        <w:t>Área transversal: 100mm²</w:t>
      </w:r>
    </w:p>
    <w:p w:rsidR="00831E73" w:rsidRDefault="00D852D3">
      <w:pPr>
        <w:numPr>
          <w:ilvl w:val="0"/>
          <w:numId w:val="7"/>
        </w:numPr>
        <w:contextualSpacing/>
        <w:jc w:val="both"/>
        <w:rPr>
          <w:rFonts w:ascii="Titillium Web" w:eastAsia="Titillium Web" w:hAnsi="Titillium Web" w:cs="Titillium Web"/>
        </w:rPr>
      </w:pPr>
      <w:r>
        <w:rPr>
          <w:rFonts w:ascii="Titillium Web" w:eastAsia="Titillium Web" w:hAnsi="Titillium Web" w:cs="Titillium Web"/>
        </w:rPr>
        <w:t>Tensão de escoamento: 241MPa</w:t>
      </w:r>
    </w:p>
    <w:p w:rsidR="00831E73" w:rsidRDefault="00831E73">
      <w:pPr>
        <w:jc w:val="both"/>
        <w:rPr>
          <w:rFonts w:ascii="Titillium Web" w:eastAsia="Titillium Web" w:hAnsi="Titillium Web" w:cs="Titillium Web"/>
        </w:rPr>
      </w:pPr>
    </w:p>
    <w:p w:rsidR="00831E73" w:rsidRDefault="00D852D3">
      <w:pPr>
        <w:ind w:left="1440" w:hanging="11"/>
        <w:jc w:val="both"/>
        <w:rPr>
          <w:rFonts w:ascii="Titillium Web" w:eastAsia="Titillium Web" w:hAnsi="Titillium Web" w:cs="Titillium Web"/>
        </w:rPr>
      </w:pPr>
      <w:r>
        <w:rPr>
          <w:rFonts w:ascii="Titillium Web" w:eastAsia="Titillium Web" w:hAnsi="Titillium Web" w:cs="Titillium Web"/>
        </w:rPr>
        <w:t>Em seguida calcula-se a tensão que sofrerá o alumínio considerando que o momento aplicado de acordo com a força é de 36,7N/m, o momento de inércia da área tra</w:t>
      </w:r>
      <w:r>
        <w:rPr>
          <w:rFonts w:ascii="Titillium Web" w:eastAsia="Titillium Web" w:hAnsi="Titillium Web" w:cs="Titillium Web"/>
        </w:rPr>
        <w:t>nsversal é 6,46x</w:t>
      </w:r>
      <m:oMath>
        <m:sSup>
          <m:sSupPr>
            <m:ctrlPr>
              <w:rPr>
                <w:rFonts w:ascii="Titillium Web" w:eastAsia="Titillium Web" w:hAnsi="Titillium Web" w:cs="Titillium Web"/>
              </w:rPr>
            </m:ctrlPr>
          </m:sSupPr>
          <m:e>
            <m:r>
              <w:rPr>
                <w:rFonts w:ascii="Titillium Web" w:eastAsia="Titillium Web" w:hAnsi="Titillium Web" w:cs="Titillium Web"/>
              </w:rPr>
              <m:t>10</m:t>
            </m:r>
          </m:e>
          <m:sup>
            <m:r>
              <w:rPr>
                <w:rFonts w:ascii="Titillium Web" w:eastAsia="Titillium Web" w:hAnsi="Titillium Web" w:cs="Titillium Web"/>
              </w:rPr>
              <m:t>-</m:t>
            </m:r>
            <m:r>
              <w:rPr>
                <w:rFonts w:ascii="Titillium Web" w:eastAsia="Titillium Web" w:hAnsi="Titillium Web" w:cs="Titillium Web"/>
              </w:rPr>
              <m:t>9</m:t>
            </m:r>
          </m:sup>
        </m:sSup>
        <m:sSup>
          <m:sSupPr>
            <m:ctrlPr>
              <w:rPr>
                <w:rFonts w:ascii="Titillium Web" w:eastAsia="Titillium Web" w:hAnsi="Titillium Web" w:cs="Titillium Web"/>
              </w:rPr>
            </m:ctrlPr>
          </m:sSupPr>
          <m:e>
            <m:r>
              <w:rPr>
                <w:rFonts w:ascii="Titillium Web" w:eastAsia="Titillium Web" w:hAnsi="Titillium Web" w:cs="Titillium Web"/>
              </w:rPr>
              <m:t>m</m:t>
            </m:r>
          </m:e>
          <m:sup>
            <m:r>
              <w:rPr>
                <w:rFonts w:ascii="Titillium Web" w:eastAsia="Titillium Web" w:hAnsi="Titillium Web" w:cs="Titillium Web"/>
              </w:rPr>
              <m:t>4</m:t>
            </m:r>
          </m:sup>
        </m:sSup>
      </m:oMath>
      <w:r>
        <w:rPr>
          <w:rFonts w:ascii="Titillium Web" w:eastAsia="Titillium Web" w:hAnsi="Titillium Web" w:cs="Titillium Web"/>
        </w:rPr>
        <w:t xml:space="preserve"> e o </w:t>
      </w:r>
      <w:r>
        <w:rPr>
          <w:rFonts w:ascii="Titillium Web" w:eastAsia="Titillium Web" w:hAnsi="Titillium Web" w:cs="Titillium Web"/>
          <w:i/>
        </w:rPr>
        <w:t xml:space="preserve">c </w:t>
      </w:r>
      <w:r>
        <w:rPr>
          <w:rFonts w:ascii="Titillium Web" w:eastAsia="Titillium Web" w:hAnsi="Titillium Web" w:cs="Titillium Web"/>
        </w:rPr>
        <w:t>é</w:t>
      </w:r>
      <m:oMath>
        <m:sSup>
          <m:sSupPr>
            <m:ctrlPr>
              <w:rPr>
                <w:rFonts w:ascii="Titillium Web" w:eastAsia="Titillium Web" w:hAnsi="Titillium Web" w:cs="Titillium Web"/>
              </w:rPr>
            </m:ctrlPr>
          </m:sSupPr>
          <m:e>
            <m:r>
              <w:rPr>
                <w:rFonts w:ascii="Titillium Web" w:eastAsia="Titillium Web" w:hAnsi="Titillium Web" w:cs="Titillium Web"/>
              </w:rPr>
              <m:t>10</m:t>
            </m:r>
          </m:e>
          <m:sup>
            <m:r>
              <w:rPr>
                <w:rFonts w:ascii="Titillium Web" w:eastAsia="Titillium Web" w:hAnsi="Titillium Web" w:cs="Titillium Web"/>
              </w:rPr>
              <m:t>-</m:t>
            </m:r>
            <m:r>
              <w:rPr>
                <w:rFonts w:ascii="Titillium Web" w:eastAsia="Titillium Web" w:hAnsi="Titillium Web" w:cs="Titillium Web"/>
              </w:rPr>
              <m:t>3</m:t>
            </m:r>
          </m:sup>
        </m:sSup>
      </m:oMath>
      <w:r>
        <w:rPr>
          <w:rFonts w:ascii="Titillium Web" w:eastAsia="Titillium Web" w:hAnsi="Titillium Web" w:cs="Titillium Web"/>
        </w:rPr>
        <w:t>m.</w:t>
      </w:r>
    </w:p>
    <w:p w:rsidR="00831E73" w:rsidRDefault="00831E73">
      <w:pPr>
        <w:ind w:left="1440" w:hanging="11"/>
        <w:jc w:val="both"/>
        <w:rPr>
          <w:rFonts w:ascii="Titillium Web" w:eastAsia="Titillium Web" w:hAnsi="Titillium Web" w:cs="Titillium Web"/>
        </w:rPr>
      </w:pPr>
    </w:p>
    <w:p w:rsidR="00831E73" w:rsidRDefault="00D852D3">
      <w:pPr>
        <w:ind w:left="1440" w:hanging="11"/>
        <w:jc w:val="center"/>
        <w:rPr>
          <w:rFonts w:ascii="Titillium Web" w:eastAsia="Titillium Web" w:hAnsi="Titillium Web" w:cs="Titillium Web"/>
          <w:sz w:val="36"/>
          <w:szCs w:val="36"/>
        </w:rPr>
      </w:pPr>
      <m:oMathPara>
        <m:oMath>
          <m:r>
            <w:rPr>
              <w:rFonts w:ascii="Cambria Math" w:hAnsi="Cambria Math"/>
            </w:rPr>
            <m:t>σ</m:t>
          </m:r>
          <m:r>
            <w:rPr>
              <w:rFonts w:ascii="Titillium Web" w:eastAsia="Titillium Web" w:hAnsi="Titillium Web" w:cs="Titillium Web"/>
              <w:sz w:val="36"/>
              <w:szCs w:val="36"/>
            </w:rPr>
            <m:t>=</m:t>
          </m:r>
          <m:f>
            <m:fPr>
              <m:ctrlPr>
                <w:rPr>
                  <w:rFonts w:ascii="Titillium Web" w:eastAsia="Titillium Web" w:hAnsi="Titillium Web" w:cs="Titillium Web"/>
                  <w:sz w:val="36"/>
                  <w:szCs w:val="36"/>
                </w:rPr>
              </m:ctrlPr>
            </m:fPr>
            <m:num>
              <m:r>
                <w:rPr>
                  <w:rFonts w:ascii="Titillium Web" w:eastAsia="Titillium Web" w:hAnsi="Titillium Web" w:cs="Titillium Web"/>
                  <w:sz w:val="36"/>
                  <w:szCs w:val="36"/>
                </w:rPr>
                <m:t>Mc</m:t>
              </m:r>
            </m:num>
            <m:den>
              <m:r>
                <w:rPr>
                  <w:rFonts w:ascii="Titillium Web" w:eastAsia="Titillium Web" w:hAnsi="Titillium Web" w:cs="Titillium Web"/>
                  <w:sz w:val="36"/>
                  <w:szCs w:val="36"/>
                </w:rPr>
                <m:t>I</m:t>
              </m:r>
            </m:den>
          </m:f>
        </m:oMath>
      </m:oMathPara>
    </w:p>
    <w:p w:rsidR="00831E73" w:rsidRDefault="00D852D3">
      <w:pPr>
        <w:ind w:left="1440" w:hanging="11"/>
        <w:jc w:val="both"/>
        <w:rPr>
          <w:rFonts w:ascii="Titillium Web" w:eastAsia="Titillium Web" w:hAnsi="Titillium Web" w:cs="Titillium Web"/>
        </w:rPr>
      </w:pPr>
      <w:r>
        <w:rPr>
          <w:rFonts w:ascii="Titillium Web" w:eastAsia="Titillium Web" w:hAnsi="Titillium Web" w:cs="Titillium Web"/>
        </w:rPr>
        <w:t xml:space="preserve">onde </w:t>
      </w:r>
      <w:r>
        <w:rPr>
          <w:rFonts w:ascii="Titillium Web" w:eastAsia="Titillium Web" w:hAnsi="Titillium Web" w:cs="Titillium Web"/>
          <w:i/>
        </w:rPr>
        <w:t>M</w:t>
      </w:r>
      <w:r>
        <w:rPr>
          <w:rFonts w:ascii="Titillium Web" w:eastAsia="Titillium Web" w:hAnsi="Titillium Web" w:cs="Titillium Web"/>
        </w:rPr>
        <w:t xml:space="preserve"> é o momento aplicado no material, </w:t>
      </w:r>
      <w:r>
        <w:rPr>
          <w:rFonts w:ascii="Titillium Web" w:eastAsia="Titillium Web" w:hAnsi="Titillium Web" w:cs="Titillium Web"/>
          <w:i/>
        </w:rPr>
        <w:t>c</w:t>
      </w:r>
      <w:r>
        <w:rPr>
          <w:rFonts w:ascii="Titillium Web" w:eastAsia="Titillium Web" w:hAnsi="Titillium Web" w:cs="Titillium Web"/>
        </w:rPr>
        <w:t xml:space="preserve"> é a distância entre o ponto neutro e a máxima distância da seção transversal e</w:t>
      </w:r>
      <w:r>
        <w:rPr>
          <w:rFonts w:ascii="Titillium Web" w:eastAsia="Titillium Web" w:hAnsi="Titillium Web" w:cs="Titillium Web"/>
          <w:i/>
        </w:rPr>
        <w:t xml:space="preserve"> I</w:t>
      </w:r>
      <w:r>
        <w:rPr>
          <w:rFonts w:ascii="Titillium Web" w:eastAsia="Titillium Web" w:hAnsi="Titillium Web" w:cs="Titillium Web"/>
        </w:rPr>
        <w:t xml:space="preserve"> é o momento de inércia. Com isso tem-se que a tensão aplicada é de 5,69MPa, na qual</w:t>
      </w:r>
      <w:r>
        <w:rPr>
          <w:rFonts w:ascii="Titillium Web" w:eastAsia="Titillium Web" w:hAnsi="Titillium Web" w:cs="Titillium Web"/>
        </w:rPr>
        <w:t xml:space="preserve"> é 40 vezes menor do que a tensão de escoamento do alumínio.</w:t>
      </w:r>
    </w:p>
    <w:p w:rsidR="00831E73" w:rsidRDefault="00831E73">
      <w:pPr>
        <w:ind w:left="1440" w:hanging="11"/>
        <w:jc w:val="both"/>
        <w:rPr>
          <w:rFonts w:ascii="Titillium Web" w:eastAsia="Titillium Web" w:hAnsi="Titillium Web" w:cs="Titillium Web"/>
        </w:rPr>
      </w:pPr>
    </w:p>
    <w:p w:rsidR="00831E73" w:rsidRDefault="00831E73">
      <w:pPr>
        <w:ind w:left="1417"/>
        <w:jc w:val="both"/>
        <w:rPr>
          <w:rFonts w:ascii="Titillium Web" w:eastAsia="Titillium Web" w:hAnsi="Titillium Web" w:cs="Titillium Web"/>
        </w:rPr>
      </w:pPr>
    </w:p>
    <w:p w:rsidR="00831E73" w:rsidRDefault="00D852D3">
      <w:pPr>
        <w:numPr>
          <w:ilvl w:val="2"/>
          <w:numId w:val="3"/>
        </w:numPr>
        <w:jc w:val="both"/>
        <w:rPr>
          <w:rFonts w:ascii="Titillium Web" w:eastAsia="Titillium Web" w:hAnsi="Titillium Web" w:cs="Titillium Web"/>
        </w:rPr>
      </w:pPr>
      <w:r>
        <w:rPr>
          <w:rFonts w:ascii="Titillium Web" w:eastAsia="Titillium Web" w:hAnsi="Titillium Web" w:cs="Titillium Web"/>
        </w:rPr>
        <w:t xml:space="preserve">Vibração Natural </w:t>
      </w:r>
    </w:p>
    <w:p w:rsidR="00831E73" w:rsidRDefault="00831E73">
      <w:pPr>
        <w:jc w:val="both"/>
        <w:rPr>
          <w:rFonts w:ascii="Titillium Web" w:eastAsia="Titillium Web" w:hAnsi="Titillium Web" w:cs="Titillium Web"/>
        </w:rPr>
      </w:pPr>
    </w:p>
    <w:p w:rsidR="00831E73" w:rsidRDefault="00D852D3">
      <w:pPr>
        <w:ind w:left="1275"/>
        <w:jc w:val="both"/>
        <w:rPr>
          <w:rFonts w:ascii="Titillium Web" w:eastAsia="Titillium Web" w:hAnsi="Titillium Web" w:cs="Titillium Web"/>
          <w:highlight w:val="white"/>
        </w:rPr>
      </w:pPr>
      <w:r>
        <w:rPr>
          <w:rFonts w:ascii="Titillium Web" w:eastAsia="Titillium Web" w:hAnsi="Titillium Web" w:cs="Titillium Web"/>
        </w:rPr>
        <w:t xml:space="preserve">          Existem duas formas de se calcular a Frequência natural de um sistema, através de Métodos Matemáticos ou Métodos Experimentais. </w:t>
      </w:r>
      <w:r>
        <w:rPr>
          <w:rFonts w:ascii="Titillium Web" w:eastAsia="Titillium Web" w:hAnsi="Titillium Web" w:cs="Titillium Web"/>
          <w:highlight w:val="white"/>
        </w:rPr>
        <w:t>O método matemático consiste em cálculos analíticos ou modelos matemáticos computacionais (ex. Elementos Finitos), que são capazes de identificar as frequências naturais de uma estrutura. Fica evidente nesse caso, que a máquina não precisa ser construída p</w:t>
      </w:r>
      <w:r>
        <w:rPr>
          <w:rFonts w:ascii="Titillium Web" w:eastAsia="Titillium Web" w:hAnsi="Titillium Web" w:cs="Titillium Web"/>
          <w:highlight w:val="white"/>
        </w:rPr>
        <w:t>ara as frequências naturais serem identificadas, ou seja, se tratando de métodos matemáticos, apenas o projeto é suficiente para o cálculo das frequências naturais. Os métodos experimentais consistem em identificar as frequências naturais na própria peça f</w:t>
      </w:r>
      <w:r>
        <w:rPr>
          <w:rFonts w:ascii="Titillium Web" w:eastAsia="Titillium Web" w:hAnsi="Titillium Web" w:cs="Titillium Web"/>
          <w:highlight w:val="white"/>
        </w:rPr>
        <w:t>ísica, ou seja, ela já deve estar construída. A ideia desse método é provocar uma vibração para que o sistema analisado entre em ressonância (frequência de operação = frequência natural). [5]</w:t>
      </w:r>
    </w:p>
    <w:p w:rsidR="00831E73" w:rsidRDefault="00831E73">
      <w:pPr>
        <w:ind w:left="1275"/>
        <w:jc w:val="both"/>
        <w:rPr>
          <w:rFonts w:ascii="Titillium Web" w:eastAsia="Titillium Web" w:hAnsi="Titillium Web" w:cs="Titillium Web"/>
          <w:color w:val="333333"/>
          <w:highlight w:val="white"/>
        </w:rPr>
      </w:pPr>
    </w:p>
    <w:p w:rsidR="00831E73" w:rsidRDefault="00D852D3">
      <w:pPr>
        <w:ind w:left="1275"/>
        <w:jc w:val="both"/>
        <w:rPr>
          <w:rFonts w:ascii="Titillium Web" w:eastAsia="Titillium Web" w:hAnsi="Titillium Web" w:cs="Titillium Web"/>
        </w:rPr>
      </w:pPr>
      <w:r>
        <w:rPr>
          <w:rFonts w:ascii="Titillium Web" w:eastAsia="Titillium Web" w:hAnsi="Titillium Web" w:cs="Titillium Web"/>
        </w:rPr>
        <w:t xml:space="preserve">            No caso do nosso projeto, foi realizado o método ma</w:t>
      </w:r>
      <w:r>
        <w:rPr>
          <w:rFonts w:ascii="Titillium Web" w:eastAsia="Titillium Web" w:hAnsi="Titillium Web" w:cs="Titillium Web"/>
        </w:rPr>
        <w:t xml:space="preserve">temático onde a análise modal, considerando todas as cargas e forças que atuarão no sistema foram analisadas através de simulações no software ANSYS. Com isso, para a determinação </w:t>
      </w:r>
      <w:r>
        <w:rPr>
          <w:rFonts w:ascii="Titillium Web" w:eastAsia="Titillium Web" w:hAnsi="Titillium Web" w:cs="Titillium Web"/>
        </w:rPr>
        <w:lastRenderedPageBreak/>
        <w:t>da frequência natural de Vibração da estrutura.  Logo, calculamos a Tensão E</w:t>
      </w:r>
      <w:r>
        <w:rPr>
          <w:rFonts w:ascii="Titillium Web" w:eastAsia="Titillium Web" w:hAnsi="Titillium Web" w:cs="Titillium Web"/>
        </w:rPr>
        <w:t>quivalente de Von Misses, como mostrado na seção de Simulações.</w:t>
      </w:r>
    </w:p>
    <w:p w:rsidR="00831E73" w:rsidRDefault="00831E73">
      <w:pPr>
        <w:jc w:val="both"/>
        <w:rPr>
          <w:rFonts w:ascii="Titillium Web" w:eastAsia="Titillium Web" w:hAnsi="Titillium Web" w:cs="Titillium Web"/>
        </w:rPr>
      </w:pPr>
    </w:p>
    <w:p w:rsidR="00831E73" w:rsidRDefault="00D852D3">
      <w:pPr>
        <w:ind w:left="1275"/>
        <w:jc w:val="both"/>
        <w:rPr>
          <w:rFonts w:ascii="Titillium Web" w:eastAsia="Titillium Web" w:hAnsi="Titillium Web" w:cs="Titillium Web"/>
        </w:rPr>
      </w:pPr>
      <w:r>
        <w:rPr>
          <w:rFonts w:ascii="Titillium Web" w:eastAsia="Titillium Web" w:hAnsi="Titillium Web" w:cs="Titillium Web"/>
        </w:rPr>
        <w:t xml:space="preserve">       Um estudo da zona elástica do material da estrutura, no nosso caso, o Metalon (Aço), nos mostra as frequências naturais onde este material é capaz de suportar as vibrações que estejam </w:t>
      </w:r>
      <w:r>
        <w:rPr>
          <w:rFonts w:ascii="Titillium Web" w:eastAsia="Titillium Web" w:hAnsi="Titillium Web" w:cs="Titillium Web"/>
        </w:rPr>
        <w:t>dentro da vibração natural do material. Os dados para o Aço são mostrados na figura 11.</w:t>
      </w:r>
    </w:p>
    <w:p w:rsidR="00831E73" w:rsidRDefault="00831E73">
      <w:pPr>
        <w:ind w:left="1275"/>
        <w:jc w:val="both"/>
        <w:rPr>
          <w:rFonts w:ascii="Titillium Web" w:eastAsia="Titillium Web" w:hAnsi="Titillium Web" w:cs="Titillium Web"/>
        </w:rPr>
      </w:pPr>
    </w:p>
    <w:p w:rsidR="00831E73" w:rsidRDefault="00D852D3">
      <w:pPr>
        <w:jc w:val="center"/>
        <w:rPr>
          <w:rFonts w:ascii="Titillium Web" w:eastAsia="Titillium Web" w:hAnsi="Titillium Web" w:cs="Titillium Web"/>
        </w:rPr>
      </w:pPr>
      <w:r>
        <w:rPr>
          <w:rFonts w:ascii="Titillium Web" w:eastAsia="Titillium Web" w:hAnsi="Titillium Web" w:cs="Titillium Web"/>
          <w:noProof/>
        </w:rPr>
        <w:drawing>
          <wp:inline distT="114300" distB="114300" distL="114300" distR="114300">
            <wp:extent cx="4995863" cy="3120339"/>
            <wp:effectExtent l="0" t="0" r="0" b="0"/>
            <wp:docPr id="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4995863" cy="3120339"/>
                    </a:xfrm>
                    <a:prstGeom prst="rect">
                      <a:avLst/>
                    </a:prstGeom>
                    <a:ln/>
                  </pic:spPr>
                </pic:pic>
              </a:graphicData>
            </a:graphic>
          </wp:inline>
        </w:drawing>
      </w:r>
    </w:p>
    <w:p w:rsidR="00831E73" w:rsidRDefault="00D852D3">
      <w:pPr>
        <w:ind w:left="720"/>
        <w:jc w:val="center"/>
        <w:rPr>
          <w:rFonts w:ascii="Titillium Web" w:eastAsia="Titillium Web" w:hAnsi="Titillium Web" w:cs="Titillium Web"/>
        </w:rPr>
      </w:pPr>
      <w:r>
        <w:rPr>
          <w:rFonts w:ascii="Titillium Web" w:eastAsia="Titillium Web" w:hAnsi="Titillium Web" w:cs="Titillium Web"/>
          <w:sz w:val="18"/>
          <w:szCs w:val="18"/>
        </w:rPr>
        <w:t>Figura 11 - Tabela de Frequências Naturais  (Autoria Própria)</w:t>
      </w:r>
    </w:p>
    <w:p w:rsidR="00831E73" w:rsidRDefault="00831E73">
      <w:pPr>
        <w:jc w:val="both"/>
        <w:rPr>
          <w:rFonts w:ascii="Titillium Web" w:eastAsia="Titillium Web" w:hAnsi="Titillium Web" w:cs="Titillium Web"/>
        </w:rPr>
      </w:pPr>
    </w:p>
    <w:p w:rsidR="00831E73" w:rsidRPr="0027684B" w:rsidRDefault="00D852D3">
      <w:pPr>
        <w:jc w:val="both"/>
        <w:rPr>
          <w:rFonts w:ascii="Titillium Web" w:eastAsia="Titillium Web" w:hAnsi="Titillium Web" w:cs="Titillium Web"/>
        </w:rPr>
      </w:pPr>
      <w:r w:rsidRPr="0027684B">
        <w:rPr>
          <w:rFonts w:ascii="Titillium Web" w:hAnsi="Titillium Web"/>
        </w:rPr>
        <w:t xml:space="preserve">        É importante ressaltar, que as mudanças realizadas na estrutura, através da utilização das cha</w:t>
      </w:r>
      <w:r w:rsidRPr="0027684B">
        <w:rPr>
          <w:rFonts w:ascii="Titillium Web" w:hAnsi="Titillium Web"/>
        </w:rPr>
        <w:t>pas de MDF, Isopor e PVC, fazem com que a estrutura fique mais robusta, resistente e responde melhor as cargas com menores deformações. Analisando as tensões equivalentes de Von Misses com a tabela acima de vibração natural do Aço, podemos observar que apo</w:t>
      </w:r>
      <w:r w:rsidRPr="0027684B">
        <w:rPr>
          <w:rFonts w:ascii="Titillium Web" w:hAnsi="Titillium Web"/>
        </w:rPr>
        <w:t>́s a análise estática foi feita a análise dos modos de vibrac</w:t>
      </w:r>
      <w:r w:rsidRPr="0027684B">
        <w:rPr>
          <w:rFonts w:ascii="Times New Roman" w:hAnsi="Times New Roman" w:cs="Times New Roman"/>
        </w:rPr>
        <w:t>̧</w:t>
      </w:r>
      <w:r w:rsidRPr="0027684B">
        <w:rPr>
          <w:rFonts w:ascii="Titillium Web" w:hAnsi="Titillium Web"/>
        </w:rPr>
        <w:t>ão na estrutura, com as freque</w:t>
      </w:r>
      <w:r w:rsidRPr="0027684B">
        <w:rPr>
          <w:rFonts w:ascii="Times New Roman" w:hAnsi="Times New Roman" w:cs="Times New Roman"/>
        </w:rPr>
        <w:t>̂</w:t>
      </w:r>
      <w:r w:rsidRPr="0027684B">
        <w:rPr>
          <w:rFonts w:ascii="Titillium Web" w:hAnsi="Titillium Web"/>
        </w:rPr>
        <w:t>ncias naturais de vibrac</w:t>
      </w:r>
      <w:r w:rsidRPr="0027684B">
        <w:rPr>
          <w:rFonts w:ascii="Times New Roman" w:hAnsi="Times New Roman" w:cs="Times New Roman"/>
        </w:rPr>
        <w:t>̧</w:t>
      </w:r>
      <w:r w:rsidRPr="0027684B">
        <w:rPr>
          <w:rFonts w:ascii="Titillium Web" w:hAnsi="Titillium Web"/>
        </w:rPr>
        <w:t>ão da estrutura é possível modificar as freque</w:t>
      </w:r>
      <w:r w:rsidRPr="0027684B">
        <w:rPr>
          <w:rFonts w:ascii="Times New Roman" w:hAnsi="Times New Roman" w:cs="Times New Roman"/>
        </w:rPr>
        <w:t>̂</w:t>
      </w:r>
      <w:r w:rsidRPr="0027684B">
        <w:rPr>
          <w:rFonts w:ascii="Titillium Web" w:hAnsi="Titillium Web"/>
        </w:rPr>
        <w:t>ncias de rotac</w:t>
      </w:r>
      <w:r w:rsidRPr="0027684B">
        <w:rPr>
          <w:rFonts w:ascii="Times New Roman" w:hAnsi="Times New Roman" w:cs="Times New Roman"/>
        </w:rPr>
        <w:t>̧</w:t>
      </w:r>
      <w:r w:rsidRPr="0027684B">
        <w:rPr>
          <w:rFonts w:ascii="Titillium Web" w:hAnsi="Titillium Web"/>
        </w:rPr>
        <w:t xml:space="preserve">ão dos motores instalados na estufa com o intuito de não excitar a </w:t>
      </w:r>
      <w:r w:rsidRPr="0027684B">
        <w:rPr>
          <w:rFonts w:ascii="Titillium Web" w:hAnsi="Titillium Web"/>
        </w:rPr>
        <w:t>estrutura, mantendo essas freque</w:t>
      </w:r>
      <w:r w:rsidRPr="0027684B">
        <w:rPr>
          <w:rFonts w:ascii="Times New Roman" w:hAnsi="Times New Roman" w:cs="Times New Roman"/>
        </w:rPr>
        <w:t>̂</w:t>
      </w:r>
      <w:r w:rsidRPr="0027684B">
        <w:rPr>
          <w:rFonts w:ascii="Titillium Web" w:hAnsi="Titillium Web"/>
        </w:rPr>
        <w:t>ncias bem longes e evitando com que ocorra o processo de Resson</w:t>
      </w:r>
      <w:r w:rsidRPr="0027684B">
        <w:rPr>
          <w:rFonts w:ascii="Titillium Web" w:hAnsi="Titillium Web" w:cs="Titillium Web"/>
        </w:rPr>
        <w:t>â</w:t>
      </w:r>
      <w:r w:rsidRPr="0027684B">
        <w:rPr>
          <w:rFonts w:ascii="Titillium Web" w:hAnsi="Titillium Web"/>
        </w:rPr>
        <w:t>ncia, podendo danificar a estrutura. [6]</w:t>
      </w:r>
    </w:p>
    <w:p w:rsidR="00831E73" w:rsidRDefault="00831E73">
      <w:pPr>
        <w:jc w:val="both"/>
        <w:rPr>
          <w:rFonts w:ascii="Titillium Web" w:eastAsia="Titillium Web" w:hAnsi="Titillium Web" w:cs="Titillium Web"/>
        </w:rPr>
      </w:pPr>
    </w:p>
    <w:p w:rsidR="00831E73" w:rsidRDefault="00D852D3">
      <w:pPr>
        <w:numPr>
          <w:ilvl w:val="1"/>
          <w:numId w:val="3"/>
        </w:numPr>
        <w:contextualSpacing/>
        <w:jc w:val="both"/>
        <w:rPr>
          <w:rFonts w:ascii="Titillium Web" w:eastAsia="Titillium Web" w:hAnsi="Titillium Web" w:cs="Titillium Web"/>
        </w:rPr>
      </w:pPr>
      <w:r>
        <w:rPr>
          <w:rFonts w:ascii="Titillium Web" w:eastAsia="Titillium Web" w:hAnsi="Titillium Web" w:cs="Titillium Web"/>
        </w:rPr>
        <w:t>SIMULAÇÕES</w:t>
      </w:r>
    </w:p>
    <w:p w:rsidR="00831E73" w:rsidRDefault="00831E73">
      <w:pPr>
        <w:ind w:left="720"/>
        <w:jc w:val="both"/>
        <w:rPr>
          <w:rFonts w:ascii="Titillium Web" w:eastAsia="Titillium Web" w:hAnsi="Titillium Web" w:cs="Titillium Web"/>
        </w:rPr>
      </w:pPr>
    </w:p>
    <w:p w:rsidR="00831E73" w:rsidRDefault="00D852D3">
      <w:pPr>
        <w:ind w:left="720"/>
        <w:jc w:val="both"/>
        <w:rPr>
          <w:rFonts w:ascii="Titillium Web" w:eastAsia="Titillium Web" w:hAnsi="Titillium Web" w:cs="Titillium Web"/>
        </w:rPr>
      </w:pPr>
      <w:r>
        <w:rPr>
          <w:rFonts w:ascii="Titillium Web" w:eastAsia="Titillium Web" w:hAnsi="Titillium Web" w:cs="Titillium Web"/>
        </w:rPr>
        <w:tab/>
        <w:t>Como nem todos os componentes que farão parte final do projeto foram adquiridos, a equipe de estrutura n</w:t>
      </w:r>
      <w:r>
        <w:rPr>
          <w:rFonts w:ascii="Titillium Web" w:eastAsia="Titillium Web" w:hAnsi="Titillium Web" w:cs="Titillium Web"/>
        </w:rPr>
        <w:t xml:space="preserve">ão pode definir exatamente qual a massa que a estrutura </w:t>
      </w:r>
      <w:r>
        <w:rPr>
          <w:rFonts w:ascii="Titillium Web" w:eastAsia="Titillium Web" w:hAnsi="Titillium Web" w:cs="Titillium Web"/>
        </w:rPr>
        <w:lastRenderedPageBreak/>
        <w:t>suportará dentro de si. Desta maneira e tendo um tempo curto para a efetivação dos trabalhos, uma estimativa teve que ser feita. Após um brainstorm com integrantes de todas as áreas, a equipe chegou a</w:t>
      </w:r>
      <w:r>
        <w:rPr>
          <w:rFonts w:ascii="Titillium Web" w:eastAsia="Titillium Web" w:hAnsi="Titillium Web" w:cs="Titillium Web"/>
        </w:rPr>
        <w:t>o valor aproximado de 10kg, que engloba motores, sensores, válvulas, exaustores, plantário, tubos, canos, água, parafusos, roscas, reservatório e fiação.</w:t>
      </w:r>
    </w:p>
    <w:p w:rsidR="00831E73" w:rsidRDefault="00D852D3">
      <w:pPr>
        <w:ind w:left="720"/>
        <w:jc w:val="both"/>
        <w:rPr>
          <w:rFonts w:ascii="Titillium Web" w:eastAsia="Titillium Web" w:hAnsi="Titillium Web" w:cs="Titillium Web"/>
        </w:rPr>
      </w:pPr>
      <w:r>
        <w:rPr>
          <w:rFonts w:ascii="Titillium Web" w:eastAsia="Titillium Web" w:hAnsi="Titillium Web" w:cs="Titillium Web"/>
        </w:rPr>
        <w:tab/>
        <w:t>Utilizou-se um fator de segurança 3 para qualquer tipo de inconveniente que possa ocorrer, ou seja, t</w:t>
      </w:r>
      <w:r>
        <w:rPr>
          <w:rFonts w:ascii="Titillium Web" w:eastAsia="Titillium Web" w:hAnsi="Titillium Web" w:cs="Titillium Web"/>
        </w:rPr>
        <w:t>riplicamos a estimativa da massa esperada e encontramos o valor de 30kg. Arredondando o valor da aceleração da gravidade e utilizando a fórmula básica P=m.a encontramos uma força resultante axial sob a estrutura de 300 N. A equipe quis realizar diversos ce</w:t>
      </w:r>
      <w:r>
        <w:rPr>
          <w:rFonts w:ascii="Titillium Web" w:eastAsia="Titillium Web" w:hAnsi="Titillium Web" w:cs="Titillium Web"/>
        </w:rPr>
        <w:t xml:space="preserve">nários de testes para checar o comportamento da estrutura mediante estes esforços e analisar as tensões de Von Mises e deslocamentos em diversas sessões do projeto a fim de buscar algum risco de ruptura. </w:t>
      </w:r>
    </w:p>
    <w:p w:rsidR="00831E73" w:rsidRDefault="00D852D3">
      <w:pPr>
        <w:ind w:left="720"/>
        <w:jc w:val="both"/>
        <w:rPr>
          <w:rFonts w:ascii="Titillium Web" w:eastAsia="Titillium Web" w:hAnsi="Titillium Web" w:cs="Titillium Web"/>
        </w:rPr>
      </w:pPr>
      <w:r>
        <w:rPr>
          <w:rFonts w:ascii="Titillium Web" w:eastAsia="Titillium Web" w:hAnsi="Titillium Web" w:cs="Titillium Web"/>
        </w:rPr>
        <w:tab/>
        <w:t xml:space="preserve">Como a massa estimada é muito baixa em relação ao </w:t>
      </w:r>
      <w:r>
        <w:rPr>
          <w:rFonts w:ascii="Titillium Web" w:eastAsia="Titillium Web" w:hAnsi="Titillium Web" w:cs="Titillium Web"/>
        </w:rPr>
        <w:t xml:space="preserve">que a estrutura pode suportar, as tensões e deslocamentos encontrados nas simulações conferem uma extrema segurança para o chassi levando em consideração os elevados limites de escoamento e ruptura que o material possuem, dando assim confiança e liberdade </w:t>
      </w:r>
      <w:r>
        <w:rPr>
          <w:rFonts w:ascii="Titillium Web" w:eastAsia="Titillium Web" w:hAnsi="Titillium Web" w:cs="Titillium Web"/>
        </w:rPr>
        <w:t>para que a equipe continue os trabalhos sem problemas.</w:t>
      </w:r>
    </w:p>
    <w:p w:rsidR="00831E73" w:rsidRDefault="00D852D3">
      <w:pPr>
        <w:ind w:left="720"/>
        <w:jc w:val="both"/>
        <w:rPr>
          <w:rFonts w:ascii="Titillium Web" w:eastAsia="Titillium Web" w:hAnsi="Titillium Web" w:cs="Titillium Web"/>
        </w:rPr>
      </w:pPr>
      <w:r>
        <w:rPr>
          <w:rFonts w:ascii="Titillium Web" w:eastAsia="Titillium Web" w:hAnsi="Titillium Web" w:cs="Titillium Web"/>
        </w:rPr>
        <w:tab/>
        <w:t>Novas simulações serão feitas para o próximo ponto de controle, tendo em vista que haverá carga dinâmica que gerará momento fletor e uma melhor precisão sobre localização e presença dos componentes.</w:t>
      </w:r>
    </w:p>
    <w:p w:rsidR="00831E73" w:rsidRDefault="00831E73">
      <w:pPr>
        <w:jc w:val="both"/>
        <w:rPr>
          <w:rFonts w:ascii="Titillium Web" w:eastAsia="Titillium Web" w:hAnsi="Titillium Web" w:cs="Titillium Web"/>
        </w:rPr>
      </w:pPr>
    </w:p>
    <w:p w:rsidR="00831E73" w:rsidRDefault="00831E73">
      <w:pPr>
        <w:jc w:val="both"/>
        <w:rPr>
          <w:rFonts w:ascii="Titillium Web" w:eastAsia="Titillium Web" w:hAnsi="Titillium Web" w:cs="Titillium Web"/>
        </w:rPr>
      </w:pPr>
    </w:p>
    <w:p w:rsidR="00831E73" w:rsidRDefault="00831E73">
      <w:pPr>
        <w:jc w:val="both"/>
        <w:rPr>
          <w:rFonts w:ascii="Titillium Web" w:eastAsia="Titillium Web" w:hAnsi="Titillium Web" w:cs="Titillium Web"/>
        </w:rPr>
      </w:pPr>
    </w:p>
    <w:p w:rsidR="00831E73" w:rsidRDefault="00831E73">
      <w:pPr>
        <w:jc w:val="both"/>
        <w:rPr>
          <w:rFonts w:ascii="Titillium Web" w:eastAsia="Titillium Web" w:hAnsi="Titillium Web" w:cs="Titillium Web"/>
        </w:rPr>
      </w:pPr>
    </w:p>
    <w:p w:rsidR="00831E73" w:rsidRDefault="00831E73">
      <w:pPr>
        <w:jc w:val="both"/>
        <w:rPr>
          <w:rFonts w:ascii="Titillium Web" w:eastAsia="Titillium Web" w:hAnsi="Titillium Web" w:cs="Titillium Web"/>
        </w:rPr>
      </w:pPr>
    </w:p>
    <w:p w:rsidR="00831E73" w:rsidRDefault="00831E73">
      <w:pPr>
        <w:jc w:val="both"/>
        <w:rPr>
          <w:rFonts w:ascii="Titillium Web" w:eastAsia="Titillium Web" w:hAnsi="Titillium Web" w:cs="Titillium Web"/>
        </w:rPr>
      </w:pPr>
    </w:p>
    <w:p w:rsidR="00831E73" w:rsidRDefault="00831E73">
      <w:pPr>
        <w:jc w:val="both"/>
        <w:rPr>
          <w:rFonts w:ascii="Titillium Web" w:eastAsia="Titillium Web" w:hAnsi="Titillium Web" w:cs="Titillium Web"/>
        </w:rPr>
      </w:pPr>
    </w:p>
    <w:p w:rsidR="00831E73" w:rsidRDefault="00831E73">
      <w:pPr>
        <w:jc w:val="both"/>
        <w:rPr>
          <w:rFonts w:ascii="Titillium Web" w:eastAsia="Titillium Web" w:hAnsi="Titillium Web" w:cs="Titillium Web"/>
        </w:rPr>
      </w:pPr>
    </w:p>
    <w:p w:rsidR="00831E73" w:rsidRDefault="00831E73">
      <w:pPr>
        <w:jc w:val="both"/>
        <w:rPr>
          <w:rFonts w:ascii="Titillium Web" w:eastAsia="Titillium Web" w:hAnsi="Titillium Web" w:cs="Titillium Web"/>
        </w:rPr>
      </w:pPr>
    </w:p>
    <w:p w:rsidR="00831E73" w:rsidRDefault="00831E73">
      <w:pPr>
        <w:jc w:val="both"/>
        <w:rPr>
          <w:rFonts w:ascii="Titillium Web" w:eastAsia="Titillium Web" w:hAnsi="Titillium Web" w:cs="Titillium Web"/>
        </w:rPr>
      </w:pPr>
    </w:p>
    <w:p w:rsidR="00831E73" w:rsidRDefault="00831E73">
      <w:pPr>
        <w:jc w:val="both"/>
        <w:rPr>
          <w:rFonts w:ascii="Titillium Web" w:eastAsia="Titillium Web" w:hAnsi="Titillium Web" w:cs="Titillium Web"/>
        </w:rPr>
      </w:pPr>
    </w:p>
    <w:p w:rsidR="00831E73" w:rsidRDefault="00831E73">
      <w:pPr>
        <w:jc w:val="both"/>
        <w:rPr>
          <w:rFonts w:ascii="Titillium Web" w:eastAsia="Titillium Web" w:hAnsi="Titillium Web" w:cs="Titillium Web"/>
        </w:rPr>
      </w:pPr>
    </w:p>
    <w:p w:rsidR="00831E73" w:rsidRDefault="00831E73">
      <w:pPr>
        <w:jc w:val="both"/>
        <w:rPr>
          <w:rFonts w:ascii="Titillium Web" w:eastAsia="Titillium Web" w:hAnsi="Titillium Web" w:cs="Titillium Web"/>
        </w:rPr>
      </w:pPr>
    </w:p>
    <w:p w:rsidR="00831E73" w:rsidRDefault="00831E73">
      <w:pPr>
        <w:jc w:val="both"/>
        <w:rPr>
          <w:rFonts w:ascii="Titillium Web" w:eastAsia="Titillium Web" w:hAnsi="Titillium Web" w:cs="Titillium Web"/>
        </w:rPr>
      </w:pPr>
    </w:p>
    <w:p w:rsidR="00831E73" w:rsidRDefault="00831E73">
      <w:pPr>
        <w:jc w:val="both"/>
        <w:rPr>
          <w:rFonts w:ascii="Titillium Web" w:eastAsia="Titillium Web" w:hAnsi="Titillium Web" w:cs="Titillium Web"/>
        </w:rPr>
      </w:pPr>
    </w:p>
    <w:p w:rsidR="00831E73" w:rsidRDefault="00831E73">
      <w:pPr>
        <w:jc w:val="both"/>
        <w:rPr>
          <w:rFonts w:ascii="Titillium Web" w:eastAsia="Titillium Web" w:hAnsi="Titillium Web" w:cs="Titillium Web"/>
        </w:rPr>
      </w:pPr>
    </w:p>
    <w:p w:rsidR="00831E73" w:rsidRDefault="00831E73">
      <w:pPr>
        <w:jc w:val="both"/>
        <w:rPr>
          <w:rFonts w:ascii="Titillium Web" w:eastAsia="Titillium Web" w:hAnsi="Titillium Web" w:cs="Titillium Web"/>
        </w:rPr>
      </w:pPr>
    </w:p>
    <w:p w:rsidR="00831E73" w:rsidRDefault="00831E73">
      <w:pPr>
        <w:jc w:val="both"/>
        <w:rPr>
          <w:rFonts w:ascii="Titillium Web" w:eastAsia="Titillium Web" w:hAnsi="Titillium Web" w:cs="Titillium Web"/>
        </w:rPr>
      </w:pPr>
    </w:p>
    <w:p w:rsidR="00831E73" w:rsidRDefault="00831E73">
      <w:pPr>
        <w:jc w:val="both"/>
        <w:rPr>
          <w:rFonts w:ascii="Titillium Web" w:eastAsia="Titillium Web" w:hAnsi="Titillium Web" w:cs="Titillium Web"/>
        </w:rPr>
      </w:pPr>
    </w:p>
    <w:p w:rsidR="00831E73" w:rsidRDefault="00831E73">
      <w:pPr>
        <w:jc w:val="both"/>
        <w:rPr>
          <w:rFonts w:ascii="Titillium Web" w:eastAsia="Titillium Web" w:hAnsi="Titillium Web" w:cs="Titillium Web"/>
        </w:rPr>
      </w:pPr>
    </w:p>
    <w:p w:rsidR="00831E73" w:rsidRDefault="00831E73">
      <w:pPr>
        <w:jc w:val="both"/>
        <w:rPr>
          <w:rFonts w:ascii="Titillium Web" w:eastAsia="Titillium Web" w:hAnsi="Titillium Web" w:cs="Titillium Web"/>
        </w:rPr>
      </w:pPr>
    </w:p>
    <w:p w:rsidR="00831E73" w:rsidRDefault="00D852D3">
      <w:pPr>
        <w:numPr>
          <w:ilvl w:val="3"/>
          <w:numId w:val="3"/>
        </w:numPr>
        <w:contextualSpacing/>
        <w:jc w:val="both"/>
        <w:rPr>
          <w:rFonts w:ascii="Titillium Web" w:eastAsia="Titillium Web" w:hAnsi="Titillium Web" w:cs="Titillium Web"/>
        </w:rPr>
      </w:pPr>
      <w:r>
        <w:rPr>
          <w:rFonts w:ascii="Titillium Web" w:eastAsia="Titillium Web" w:hAnsi="Titillium Web" w:cs="Titillium Web"/>
        </w:rPr>
        <w:t>CATIA</w:t>
      </w:r>
    </w:p>
    <w:p w:rsidR="00831E73" w:rsidRDefault="00831E73">
      <w:pPr>
        <w:ind w:left="2160"/>
        <w:jc w:val="both"/>
        <w:rPr>
          <w:rFonts w:ascii="Titillium Web" w:eastAsia="Titillium Web" w:hAnsi="Titillium Web" w:cs="Titillium Web"/>
        </w:rPr>
      </w:pPr>
    </w:p>
    <w:p w:rsidR="00831E73" w:rsidRDefault="00D852D3">
      <w:pPr>
        <w:ind w:left="1440"/>
        <w:jc w:val="center"/>
        <w:rPr>
          <w:rFonts w:ascii="Titillium Web" w:eastAsia="Titillium Web" w:hAnsi="Titillium Web" w:cs="Titillium Web"/>
        </w:rPr>
      </w:pPr>
      <w:r>
        <w:rPr>
          <w:rFonts w:ascii="Titillium Web" w:eastAsia="Titillium Web" w:hAnsi="Titillium Web" w:cs="Titillium Web"/>
          <w:noProof/>
        </w:rPr>
        <w:drawing>
          <wp:inline distT="114300" distB="114300" distL="114300" distR="114300">
            <wp:extent cx="4270032" cy="4071938"/>
            <wp:effectExtent l="0" t="0" r="0" b="0"/>
            <wp:docPr id="1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6"/>
                    <a:srcRect/>
                    <a:stretch>
                      <a:fillRect/>
                    </a:stretch>
                  </pic:blipFill>
                  <pic:spPr>
                    <a:xfrm>
                      <a:off x="0" y="0"/>
                      <a:ext cx="4270032" cy="4071938"/>
                    </a:xfrm>
                    <a:prstGeom prst="rect">
                      <a:avLst/>
                    </a:prstGeom>
                    <a:ln/>
                  </pic:spPr>
                </pic:pic>
              </a:graphicData>
            </a:graphic>
          </wp:inline>
        </w:drawing>
      </w:r>
    </w:p>
    <w:p w:rsidR="00831E73" w:rsidRDefault="00D852D3">
      <w:pPr>
        <w:ind w:left="1440"/>
        <w:jc w:val="center"/>
        <w:rPr>
          <w:rFonts w:ascii="Titillium Web" w:eastAsia="Titillium Web" w:hAnsi="Titillium Web" w:cs="Titillium Web"/>
        </w:rPr>
      </w:pPr>
      <w:r>
        <w:rPr>
          <w:rFonts w:ascii="Titillium Web" w:eastAsia="Titillium Web" w:hAnsi="Titillium Web" w:cs="Titillium Web"/>
          <w:sz w:val="18"/>
          <w:szCs w:val="18"/>
        </w:rPr>
        <w:t>Figura 12 - Análise de Tensão Von Mises do chassi aplicando 300 N nas 4 faces do assoalho</w:t>
      </w:r>
      <w:r>
        <w:rPr>
          <w:rFonts w:ascii="Titillium Web" w:eastAsia="Titillium Web" w:hAnsi="Titillium Web" w:cs="Titillium Web"/>
        </w:rPr>
        <w:t xml:space="preserve">  </w:t>
      </w:r>
    </w:p>
    <w:p w:rsidR="00831E73" w:rsidRDefault="00D852D3">
      <w:pPr>
        <w:ind w:left="720"/>
        <w:jc w:val="center"/>
        <w:rPr>
          <w:rFonts w:ascii="Titillium Web" w:eastAsia="Titillium Web" w:hAnsi="Titillium Web" w:cs="Titillium Web"/>
        </w:rPr>
      </w:pPr>
      <w:r>
        <w:rPr>
          <w:rFonts w:ascii="Titillium Web" w:eastAsia="Titillium Web" w:hAnsi="Titillium Web" w:cs="Titillium Web"/>
          <w:noProof/>
        </w:rPr>
        <w:lastRenderedPageBreak/>
        <w:drawing>
          <wp:inline distT="114300" distB="114300" distL="114300" distR="114300">
            <wp:extent cx="4043363" cy="4909797"/>
            <wp:effectExtent l="0" t="0" r="0" b="0"/>
            <wp:docPr id="6"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7"/>
                    <a:srcRect/>
                    <a:stretch>
                      <a:fillRect/>
                    </a:stretch>
                  </pic:blipFill>
                  <pic:spPr>
                    <a:xfrm>
                      <a:off x="0" y="0"/>
                      <a:ext cx="4043363" cy="4909797"/>
                    </a:xfrm>
                    <a:prstGeom prst="rect">
                      <a:avLst/>
                    </a:prstGeom>
                    <a:ln/>
                  </pic:spPr>
                </pic:pic>
              </a:graphicData>
            </a:graphic>
          </wp:inline>
        </w:drawing>
      </w:r>
    </w:p>
    <w:p w:rsidR="00831E73" w:rsidRDefault="00D852D3">
      <w:pPr>
        <w:ind w:left="720"/>
        <w:jc w:val="center"/>
        <w:rPr>
          <w:rFonts w:ascii="Titillium Web" w:eastAsia="Titillium Web" w:hAnsi="Titillium Web" w:cs="Titillium Web"/>
          <w:sz w:val="18"/>
          <w:szCs w:val="18"/>
        </w:rPr>
      </w:pPr>
      <w:r>
        <w:rPr>
          <w:rFonts w:ascii="Titillium Web" w:eastAsia="Titillium Web" w:hAnsi="Titillium Web" w:cs="Titillium Web"/>
          <w:sz w:val="18"/>
          <w:szCs w:val="18"/>
        </w:rPr>
        <w:t xml:space="preserve">Figura 13 - Análise da magnitude da deformação do chassi aplicando 300 N nas 4 faces do assoalho </w:t>
      </w:r>
    </w:p>
    <w:p w:rsidR="00831E73" w:rsidRDefault="00D852D3">
      <w:pPr>
        <w:ind w:left="720"/>
        <w:jc w:val="center"/>
        <w:rPr>
          <w:rFonts w:ascii="Titillium Web" w:eastAsia="Titillium Web" w:hAnsi="Titillium Web" w:cs="Titillium Web"/>
        </w:rPr>
      </w:pPr>
      <w:r>
        <w:rPr>
          <w:rFonts w:ascii="Titillium Web" w:eastAsia="Titillium Web" w:hAnsi="Titillium Web" w:cs="Titillium Web"/>
          <w:noProof/>
        </w:rPr>
        <w:lastRenderedPageBreak/>
        <w:drawing>
          <wp:inline distT="114300" distB="114300" distL="114300" distR="114300">
            <wp:extent cx="5734050" cy="5994400"/>
            <wp:effectExtent l="0" t="0" r="0" b="0"/>
            <wp:docPr id="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8"/>
                    <a:srcRect/>
                    <a:stretch>
                      <a:fillRect/>
                    </a:stretch>
                  </pic:blipFill>
                  <pic:spPr>
                    <a:xfrm>
                      <a:off x="0" y="0"/>
                      <a:ext cx="5734050" cy="5994400"/>
                    </a:xfrm>
                    <a:prstGeom prst="rect">
                      <a:avLst/>
                    </a:prstGeom>
                    <a:ln/>
                  </pic:spPr>
                </pic:pic>
              </a:graphicData>
            </a:graphic>
          </wp:inline>
        </w:drawing>
      </w:r>
      <w:r>
        <w:rPr>
          <w:rFonts w:ascii="Titillium Web" w:eastAsia="Titillium Web" w:hAnsi="Titillium Web" w:cs="Titillium Web"/>
        </w:rPr>
        <w:t xml:space="preserve"> </w:t>
      </w:r>
      <w:r>
        <w:rPr>
          <w:rFonts w:ascii="Titillium Web" w:eastAsia="Titillium Web" w:hAnsi="Titillium Web" w:cs="Titillium Web"/>
          <w:sz w:val="18"/>
          <w:szCs w:val="18"/>
        </w:rPr>
        <w:t>Figura 14 - Análise de Tensão Von Mises do chassi aplicando 300 N nas barras de suporte laterais</w:t>
      </w:r>
    </w:p>
    <w:p w:rsidR="00831E73" w:rsidRDefault="00D852D3">
      <w:pPr>
        <w:ind w:left="720"/>
        <w:jc w:val="center"/>
        <w:rPr>
          <w:rFonts w:ascii="Titillium Web" w:eastAsia="Titillium Web" w:hAnsi="Titillium Web" w:cs="Titillium Web"/>
        </w:rPr>
      </w:pPr>
      <w:r>
        <w:rPr>
          <w:rFonts w:ascii="Titillium Web" w:eastAsia="Titillium Web" w:hAnsi="Titillium Web" w:cs="Titillium Web"/>
          <w:noProof/>
        </w:rPr>
        <w:lastRenderedPageBreak/>
        <w:drawing>
          <wp:inline distT="114300" distB="114300" distL="114300" distR="114300">
            <wp:extent cx="5734050" cy="5854700"/>
            <wp:effectExtent l="0" t="0" r="0" b="0"/>
            <wp:docPr id="15"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9"/>
                    <a:srcRect/>
                    <a:stretch>
                      <a:fillRect/>
                    </a:stretch>
                  </pic:blipFill>
                  <pic:spPr>
                    <a:xfrm>
                      <a:off x="0" y="0"/>
                      <a:ext cx="5734050" cy="5854700"/>
                    </a:xfrm>
                    <a:prstGeom prst="rect">
                      <a:avLst/>
                    </a:prstGeom>
                    <a:ln/>
                  </pic:spPr>
                </pic:pic>
              </a:graphicData>
            </a:graphic>
          </wp:inline>
        </w:drawing>
      </w:r>
    </w:p>
    <w:p w:rsidR="00831E73" w:rsidRDefault="00D852D3">
      <w:pPr>
        <w:ind w:left="720"/>
        <w:jc w:val="center"/>
        <w:rPr>
          <w:rFonts w:ascii="Titillium Web" w:eastAsia="Titillium Web" w:hAnsi="Titillium Web" w:cs="Titillium Web"/>
          <w:sz w:val="18"/>
          <w:szCs w:val="18"/>
        </w:rPr>
      </w:pPr>
      <w:r>
        <w:rPr>
          <w:rFonts w:ascii="Titillium Web" w:eastAsia="Titillium Web" w:hAnsi="Titillium Web" w:cs="Titillium Web"/>
          <w:sz w:val="18"/>
          <w:szCs w:val="18"/>
        </w:rPr>
        <w:t>Figura 15 - Análise da magnitude da deformação do chassi aplicando 300 N nas barras de suporte laterais</w:t>
      </w:r>
    </w:p>
    <w:p w:rsidR="00831E73" w:rsidRDefault="00D852D3">
      <w:pPr>
        <w:ind w:left="720"/>
        <w:jc w:val="center"/>
        <w:rPr>
          <w:rFonts w:ascii="Titillium Web" w:eastAsia="Titillium Web" w:hAnsi="Titillium Web" w:cs="Titillium Web"/>
          <w:sz w:val="18"/>
          <w:szCs w:val="18"/>
        </w:rPr>
      </w:pPr>
      <w:r>
        <w:rPr>
          <w:rFonts w:ascii="Titillium Web" w:eastAsia="Titillium Web" w:hAnsi="Titillium Web" w:cs="Titillium Web"/>
          <w:noProof/>
        </w:rPr>
        <w:lastRenderedPageBreak/>
        <w:drawing>
          <wp:inline distT="114300" distB="114300" distL="114300" distR="114300">
            <wp:extent cx="5734050" cy="5245100"/>
            <wp:effectExtent l="0" t="0" r="0" b="0"/>
            <wp:docPr id="13"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0"/>
                    <a:srcRect/>
                    <a:stretch>
                      <a:fillRect/>
                    </a:stretch>
                  </pic:blipFill>
                  <pic:spPr>
                    <a:xfrm>
                      <a:off x="0" y="0"/>
                      <a:ext cx="5734050" cy="5245100"/>
                    </a:xfrm>
                    <a:prstGeom prst="rect">
                      <a:avLst/>
                    </a:prstGeom>
                    <a:ln/>
                  </pic:spPr>
                </pic:pic>
              </a:graphicData>
            </a:graphic>
          </wp:inline>
        </w:drawing>
      </w:r>
      <w:r>
        <w:rPr>
          <w:rFonts w:ascii="Titillium Web" w:eastAsia="Titillium Web" w:hAnsi="Titillium Web" w:cs="Titillium Web"/>
        </w:rPr>
        <w:t xml:space="preserve"> </w:t>
      </w:r>
      <w:r>
        <w:rPr>
          <w:rFonts w:ascii="Titillium Web" w:eastAsia="Titillium Web" w:hAnsi="Titillium Web" w:cs="Titillium Web"/>
          <w:sz w:val="18"/>
          <w:szCs w:val="18"/>
        </w:rPr>
        <w:t>Figura 16 - Análise da magnitude da deformação do c</w:t>
      </w:r>
      <w:r>
        <w:rPr>
          <w:rFonts w:ascii="Titillium Web" w:eastAsia="Titillium Web" w:hAnsi="Titillium Web" w:cs="Titillium Web"/>
          <w:sz w:val="18"/>
          <w:szCs w:val="18"/>
        </w:rPr>
        <w:t>hassi aplicando 300N nas 4 barras do teto</w:t>
      </w:r>
      <w:r>
        <w:rPr>
          <w:rFonts w:ascii="Titillium Web" w:eastAsia="Titillium Web" w:hAnsi="Titillium Web" w:cs="Titillium Web"/>
          <w:noProof/>
        </w:rPr>
        <w:lastRenderedPageBreak/>
        <w:drawing>
          <wp:inline distT="114300" distB="114300" distL="114300" distR="114300">
            <wp:extent cx="5734050" cy="5283200"/>
            <wp:effectExtent l="0" t="0" r="0" b="0"/>
            <wp:docPr id="1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1"/>
                    <a:srcRect/>
                    <a:stretch>
                      <a:fillRect/>
                    </a:stretch>
                  </pic:blipFill>
                  <pic:spPr>
                    <a:xfrm>
                      <a:off x="0" y="0"/>
                      <a:ext cx="5734050" cy="5283200"/>
                    </a:xfrm>
                    <a:prstGeom prst="rect">
                      <a:avLst/>
                    </a:prstGeom>
                    <a:ln/>
                  </pic:spPr>
                </pic:pic>
              </a:graphicData>
            </a:graphic>
          </wp:inline>
        </w:drawing>
      </w:r>
      <w:r>
        <w:rPr>
          <w:rFonts w:ascii="Titillium Web" w:eastAsia="Titillium Web" w:hAnsi="Titillium Web" w:cs="Titillium Web"/>
        </w:rPr>
        <w:t xml:space="preserve"> </w:t>
      </w:r>
      <w:r>
        <w:rPr>
          <w:rFonts w:ascii="Titillium Web" w:eastAsia="Titillium Web" w:hAnsi="Titillium Web" w:cs="Titillium Web"/>
          <w:sz w:val="18"/>
          <w:szCs w:val="18"/>
        </w:rPr>
        <w:t>Figura 17 - Análise da tensão Von Mises no chassi aplicando 300N nas 4 barras do teto</w:t>
      </w:r>
    </w:p>
    <w:p w:rsidR="00831E73" w:rsidRDefault="00831E73">
      <w:pPr>
        <w:ind w:left="720"/>
        <w:jc w:val="center"/>
        <w:rPr>
          <w:rFonts w:ascii="Titillium Web" w:eastAsia="Titillium Web" w:hAnsi="Titillium Web" w:cs="Titillium Web"/>
          <w:sz w:val="18"/>
          <w:szCs w:val="18"/>
        </w:rPr>
      </w:pPr>
    </w:p>
    <w:p w:rsidR="00831E73" w:rsidRDefault="00831E73">
      <w:pPr>
        <w:ind w:left="720"/>
        <w:jc w:val="center"/>
        <w:rPr>
          <w:rFonts w:ascii="Titillium Web" w:eastAsia="Titillium Web" w:hAnsi="Titillium Web" w:cs="Titillium Web"/>
          <w:sz w:val="18"/>
          <w:szCs w:val="18"/>
        </w:rPr>
      </w:pPr>
    </w:p>
    <w:p w:rsidR="00831E73" w:rsidRDefault="00831E73">
      <w:pPr>
        <w:ind w:left="720"/>
        <w:jc w:val="center"/>
        <w:rPr>
          <w:rFonts w:ascii="Titillium Web" w:eastAsia="Titillium Web" w:hAnsi="Titillium Web" w:cs="Titillium Web"/>
          <w:sz w:val="18"/>
          <w:szCs w:val="18"/>
        </w:rPr>
      </w:pPr>
    </w:p>
    <w:p w:rsidR="00831E73" w:rsidRDefault="00831E73">
      <w:pPr>
        <w:ind w:left="720"/>
        <w:jc w:val="center"/>
        <w:rPr>
          <w:rFonts w:ascii="Titillium Web" w:eastAsia="Titillium Web" w:hAnsi="Titillium Web" w:cs="Titillium Web"/>
          <w:sz w:val="18"/>
          <w:szCs w:val="18"/>
        </w:rPr>
      </w:pPr>
    </w:p>
    <w:p w:rsidR="00831E73" w:rsidRDefault="00831E73">
      <w:pPr>
        <w:ind w:left="720"/>
        <w:jc w:val="center"/>
        <w:rPr>
          <w:rFonts w:ascii="Titillium Web" w:eastAsia="Titillium Web" w:hAnsi="Titillium Web" w:cs="Titillium Web"/>
          <w:sz w:val="18"/>
          <w:szCs w:val="18"/>
        </w:rPr>
      </w:pPr>
    </w:p>
    <w:p w:rsidR="00831E73" w:rsidRDefault="00D852D3">
      <w:pPr>
        <w:ind w:left="720"/>
        <w:jc w:val="center"/>
        <w:rPr>
          <w:rFonts w:ascii="Titillium Web" w:eastAsia="Titillium Web" w:hAnsi="Titillium Web" w:cs="Titillium Web"/>
          <w:sz w:val="18"/>
          <w:szCs w:val="18"/>
        </w:rPr>
      </w:pPr>
      <w:r>
        <w:rPr>
          <w:rFonts w:ascii="Titillium Web" w:eastAsia="Titillium Web" w:hAnsi="Titillium Web" w:cs="Titillium Web"/>
          <w:noProof/>
          <w:sz w:val="18"/>
          <w:szCs w:val="18"/>
        </w:rPr>
        <w:lastRenderedPageBreak/>
        <w:drawing>
          <wp:inline distT="114300" distB="114300" distL="114300" distR="114300">
            <wp:extent cx="5734050" cy="5041900"/>
            <wp:effectExtent l="0" t="0" r="0" b="0"/>
            <wp:docPr id="2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22"/>
                    <a:srcRect/>
                    <a:stretch>
                      <a:fillRect/>
                    </a:stretch>
                  </pic:blipFill>
                  <pic:spPr>
                    <a:xfrm>
                      <a:off x="0" y="0"/>
                      <a:ext cx="5734050" cy="5041900"/>
                    </a:xfrm>
                    <a:prstGeom prst="rect">
                      <a:avLst/>
                    </a:prstGeom>
                    <a:ln/>
                  </pic:spPr>
                </pic:pic>
              </a:graphicData>
            </a:graphic>
          </wp:inline>
        </w:drawing>
      </w:r>
    </w:p>
    <w:p w:rsidR="00831E73" w:rsidRDefault="00D852D3">
      <w:pPr>
        <w:ind w:left="720"/>
        <w:jc w:val="center"/>
        <w:rPr>
          <w:rFonts w:ascii="Titillium Web" w:eastAsia="Titillium Web" w:hAnsi="Titillium Web" w:cs="Titillium Web"/>
          <w:sz w:val="18"/>
          <w:szCs w:val="18"/>
        </w:rPr>
      </w:pPr>
      <w:r>
        <w:rPr>
          <w:rFonts w:ascii="Titillium Web" w:eastAsia="Titillium Web" w:hAnsi="Titillium Web" w:cs="Titillium Web"/>
          <w:sz w:val="18"/>
          <w:szCs w:val="18"/>
        </w:rPr>
        <w:t>Figura 18 - Análise da tensão Von Mises no chassi aplicando 300N em todas suas faces do plano XY</w:t>
      </w:r>
    </w:p>
    <w:p w:rsidR="00831E73" w:rsidRDefault="00831E73">
      <w:pPr>
        <w:ind w:left="720"/>
        <w:jc w:val="center"/>
        <w:rPr>
          <w:rFonts w:ascii="Titillium Web" w:eastAsia="Titillium Web" w:hAnsi="Titillium Web" w:cs="Titillium Web"/>
          <w:sz w:val="18"/>
          <w:szCs w:val="18"/>
        </w:rPr>
      </w:pPr>
    </w:p>
    <w:p w:rsidR="00831E73" w:rsidRDefault="00831E73">
      <w:pPr>
        <w:ind w:left="720"/>
        <w:jc w:val="center"/>
        <w:rPr>
          <w:rFonts w:ascii="Titillium Web" w:eastAsia="Titillium Web" w:hAnsi="Titillium Web" w:cs="Titillium Web"/>
          <w:sz w:val="18"/>
          <w:szCs w:val="18"/>
        </w:rPr>
      </w:pPr>
    </w:p>
    <w:p w:rsidR="00831E73" w:rsidRDefault="00D852D3">
      <w:pPr>
        <w:ind w:left="720"/>
        <w:jc w:val="center"/>
        <w:rPr>
          <w:rFonts w:ascii="Titillium Web" w:eastAsia="Titillium Web" w:hAnsi="Titillium Web" w:cs="Titillium Web"/>
          <w:sz w:val="18"/>
          <w:szCs w:val="18"/>
        </w:rPr>
      </w:pPr>
      <w:r>
        <w:rPr>
          <w:rFonts w:ascii="Titillium Web" w:eastAsia="Titillium Web" w:hAnsi="Titillium Web" w:cs="Titillium Web"/>
          <w:noProof/>
          <w:sz w:val="18"/>
          <w:szCs w:val="18"/>
        </w:rPr>
        <w:lastRenderedPageBreak/>
        <w:drawing>
          <wp:inline distT="114300" distB="114300" distL="114300" distR="114300">
            <wp:extent cx="5734050" cy="5003800"/>
            <wp:effectExtent l="0" t="0" r="0" b="0"/>
            <wp:docPr id="2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3"/>
                    <a:srcRect/>
                    <a:stretch>
                      <a:fillRect/>
                    </a:stretch>
                  </pic:blipFill>
                  <pic:spPr>
                    <a:xfrm>
                      <a:off x="0" y="0"/>
                      <a:ext cx="5734050" cy="5003800"/>
                    </a:xfrm>
                    <a:prstGeom prst="rect">
                      <a:avLst/>
                    </a:prstGeom>
                    <a:ln/>
                  </pic:spPr>
                </pic:pic>
              </a:graphicData>
            </a:graphic>
          </wp:inline>
        </w:drawing>
      </w:r>
    </w:p>
    <w:p w:rsidR="00831E73" w:rsidRDefault="00D852D3">
      <w:pPr>
        <w:ind w:left="720"/>
        <w:jc w:val="center"/>
        <w:rPr>
          <w:rFonts w:ascii="Titillium Web" w:eastAsia="Titillium Web" w:hAnsi="Titillium Web" w:cs="Titillium Web"/>
          <w:sz w:val="18"/>
          <w:szCs w:val="18"/>
        </w:rPr>
      </w:pPr>
      <w:r>
        <w:rPr>
          <w:rFonts w:ascii="Titillium Web" w:eastAsia="Titillium Web" w:hAnsi="Titillium Web" w:cs="Titillium Web"/>
          <w:sz w:val="18"/>
          <w:szCs w:val="18"/>
        </w:rPr>
        <w:t>Figura 19 - Análise da da magnitude de deslocamento no chassi aplicando 300N em todas suas faces do plano XY.</w:t>
      </w:r>
    </w:p>
    <w:p w:rsidR="00831E73" w:rsidRDefault="00831E73">
      <w:pPr>
        <w:ind w:left="720"/>
        <w:jc w:val="center"/>
        <w:rPr>
          <w:rFonts w:ascii="Titillium Web" w:eastAsia="Titillium Web" w:hAnsi="Titillium Web" w:cs="Titillium Web"/>
          <w:sz w:val="18"/>
          <w:szCs w:val="18"/>
        </w:rPr>
      </w:pPr>
    </w:p>
    <w:p w:rsidR="00831E73" w:rsidRDefault="00D852D3">
      <w:pPr>
        <w:ind w:left="720"/>
        <w:jc w:val="center"/>
        <w:rPr>
          <w:rFonts w:ascii="Titillium Web" w:eastAsia="Titillium Web" w:hAnsi="Titillium Web" w:cs="Titillium Web"/>
        </w:rPr>
      </w:pPr>
      <w:r>
        <w:rPr>
          <w:rFonts w:ascii="Titillium Web" w:eastAsia="Titillium Web" w:hAnsi="Titillium Web" w:cs="Titillium Web"/>
          <w:noProof/>
        </w:rPr>
        <w:lastRenderedPageBreak/>
        <w:drawing>
          <wp:inline distT="114300" distB="114300" distL="114300" distR="114300">
            <wp:extent cx="3862388" cy="4120568"/>
            <wp:effectExtent l="0" t="0" r="0" b="0"/>
            <wp:docPr id="1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
                    <a:srcRect/>
                    <a:stretch>
                      <a:fillRect/>
                    </a:stretch>
                  </pic:blipFill>
                  <pic:spPr>
                    <a:xfrm>
                      <a:off x="0" y="0"/>
                      <a:ext cx="3862388" cy="4120568"/>
                    </a:xfrm>
                    <a:prstGeom prst="rect">
                      <a:avLst/>
                    </a:prstGeom>
                    <a:ln/>
                  </pic:spPr>
                </pic:pic>
              </a:graphicData>
            </a:graphic>
          </wp:inline>
        </w:drawing>
      </w:r>
    </w:p>
    <w:p w:rsidR="00831E73" w:rsidRDefault="00D852D3">
      <w:pPr>
        <w:ind w:left="720"/>
        <w:jc w:val="center"/>
        <w:rPr>
          <w:rFonts w:ascii="Titillium Web" w:eastAsia="Titillium Web" w:hAnsi="Titillium Web" w:cs="Titillium Web"/>
          <w:sz w:val="18"/>
          <w:szCs w:val="18"/>
        </w:rPr>
      </w:pPr>
      <w:r>
        <w:rPr>
          <w:rFonts w:ascii="Titillium Web" w:eastAsia="Titillium Web" w:hAnsi="Titillium Web" w:cs="Titillium Web"/>
          <w:sz w:val="18"/>
          <w:szCs w:val="18"/>
        </w:rPr>
        <w:t>Figura 20 - Vista Frontal da Estufa Hidropônica simplificada</w:t>
      </w:r>
    </w:p>
    <w:p w:rsidR="00831E73" w:rsidRDefault="00831E73">
      <w:pPr>
        <w:ind w:left="720"/>
        <w:jc w:val="center"/>
        <w:rPr>
          <w:rFonts w:ascii="Titillium Web" w:eastAsia="Titillium Web" w:hAnsi="Titillium Web" w:cs="Titillium Web"/>
          <w:sz w:val="18"/>
          <w:szCs w:val="18"/>
        </w:rPr>
      </w:pPr>
    </w:p>
    <w:p w:rsidR="00831E73" w:rsidRDefault="00831E73">
      <w:pPr>
        <w:ind w:left="720"/>
        <w:jc w:val="center"/>
        <w:rPr>
          <w:rFonts w:ascii="Titillium Web" w:eastAsia="Titillium Web" w:hAnsi="Titillium Web" w:cs="Titillium Web"/>
          <w:sz w:val="18"/>
          <w:szCs w:val="18"/>
        </w:rPr>
      </w:pPr>
    </w:p>
    <w:p w:rsidR="00831E73" w:rsidRDefault="00D852D3">
      <w:pPr>
        <w:ind w:left="720"/>
        <w:jc w:val="center"/>
        <w:rPr>
          <w:rFonts w:ascii="Titillium Web" w:eastAsia="Titillium Web" w:hAnsi="Titillium Web" w:cs="Titillium Web"/>
        </w:rPr>
      </w:pPr>
      <w:r>
        <w:rPr>
          <w:rFonts w:ascii="Titillium Web" w:eastAsia="Titillium Web" w:hAnsi="Titillium Web" w:cs="Titillium Web"/>
          <w:noProof/>
        </w:rPr>
        <w:drawing>
          <wp:inline distT="114300" distB="114300" distL="114300" distR="114300">
            <wp:extent cx="3962400" cy="3154532"/>
            <wp:effectExtent l="0" t="0" r="0" b="0"/>
            <wp:docPr id="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5"/>
                    <a:srcRect/>
                    <a:stretch>
                      <a:fillRect/>
                    </a:stretch>
                  </pic:blipFill>
                  <pic:spPr>
                    <a:xfrm>
                      <a:off x="0" y="0"/>
                      <a:ext cx="3962400" cy="3154532"/>
                    </a:xfrm>
                    <a:prstGeom prst="rect">
                      <a:avLst/>
                    </a:prstGeom>
                    <a:ln/>
                  </pic:spPr>
                </pic:pic>
              </a:graphicData>
            </a:graphic>
          </wp:inline>
        </w:drawing>
      </w:r>
      <w:r>
        <w:rPr>
          <w:rFonts w:ascii="Titillium Web" w:eastAsia="Titillium Web" w:hAnsi="Titillium Web" w:cs="Titillium Web"/>
        </w:rPr>
        <w:t xml:space="preserve">    </w:t>
      </w:r>
    </w:p>
    <w:p w:rsidR="00831E73" w:rsidRDefault="00D852D3">
      <w:pPr>
        <w:ind w:left="720"/>
        <w:jc w:val="center"/>
        <w:rPr>
          <w:rFonts w:ascii="Titillium Web" w:eastAsia="Titillium Web" w:hAnsi="Titillium Web" w:cs="Titillium Web"/>
          <w:sz w:val="18"/>
          <w:szCs w:val="18"/>
        </w:rPr>
      </w:pPr>
      <w:r>
        <w:rPr>
          <w:rFonts w:ascii="Titillium Web" w:eastAsia="Titillium Web" w:hAnsi="Titillium Web" w:cs="Titillium Web"/>
          <w:sz w:val="18"/>
          <w:szCs w:val="18"/>
        </w:rPr>
        <w:t xml:space="preserve"> Figura 21 - Vista Frontal da Estufa Hidropônica simplificada com a porta </w:t>
      </w:r>
      <w:r>
        <w:rPr>
          <w:rFonts w:ascii="Titillium Web" w:eastAsia="Titillium Web" w:hAnsi="Titillium Web" w:cs="Titillium Web"/>
          <w:sz w:val="18"/>
          <w:szCs w:val="18"/>
        </w:rPr>
        <w:t>aberta  e gaveta estendida</w:t>
      </w:r>
    </w:p>
    <w:p w:rsidR="00831E73" w:rsidRDefault="00D852D3">
      <w:pPr>
        <w:ind w:left="720"/>
        <w:jc w:val="center"/>
        <w:rPr>
          <w:rFonts w:ascii="Titillium Web" w:eastAsia="Titillium Web" w:hAnsi="Titillium Web" w:cs="Titillium Web"/>
        </w:rPr>
      </w:pPr>
      <w:r>
        <w:rPr>
          <w:rFonts w:ascii="Titillium Web" w:eastAsia="Titillium Web" w:hAnsi="Titillium Web" w:cs="Titillium Web"/>
        </w:rPr>
        <w:lastRenderedPageBreak/>
        <w:t xml:space="preserve"> </w:t>
      </w:r>
      <w:r>
        <w:rPr>
          <w:rFonts w:ascii="Titillium Web" w:eastAsia="Titillium Web" w:hAnsi="Titillium Web" w:cs="Titillium Web"/>
          <w:noProof/>
        </w:rPr>
        <w:drawing>
          <wp:inline distT="114300" distB="114300" distL="114300" distR="114300">
            <wp:extent cx="2675483" cy="3822119"/>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
                    <a:srcRect/>
                    <a:stretch>
                      <a:fillRect/>
                    </a:stretch>
                  </pic:blipFill>
                  <pic:spPr>
                    <a:xfrm>
                      <a:off x="0" y="0"/>
                      <a:ext cx="2675483" cy="3822119"/>
                    </a:xfrm>
                    <a:prstGeom prst="rect">
                      <a:avLst/>
                    </a:prstGeom>
                    <a:ln/>
                  </pic:spPr>
                </pic:pic>
              </a:graphicData>
            </a:graphic>
          </wp:inline>
        </w:drawing>
      </w:r>
    </w:p>
    <w:p w:rsidR="00831E73" w:rsidRDefault="00D852D3">
      <w:pPr>
        <w:ind w:left="720"/>
        <w:jc w:val="center"/>
        <w:rPr>
          <w:rFonts w:ascii="Titillium Web" w:eastAsia="Titillium Web" w:hAnsi="Titillium Web" w:cs="Titillium Web"/>
          <w:sz w:val="18"/>
          <w:szCs w:val="18"/>
        </w:rPr>
      </w:pPr>
      <w:r>
        <w:rPr>
          <w:rFonts w:ascii="Titillium Web" w:eastAsia="Titillium Web" w:hAnsi="Titillium Web" w:cs="Titillium Web"/>
          <w:sz w:val="18"/>
          <w:szCs w:val="18"/>
        </w:rPr>
        <w:t xml:space="preserve">Figura 22 - Vista frontal da Estufa HIdropônica Simplificada com a porta fechada </w:t>
      </w:r>
    </w:p>
    <w:p w:rsidR="00831E73" w:rsidRDefault="00831E73">
      <w:pPr>
        <w:ind w:left="720"/>
        <w:jc w:val="both"/>
        <w:rPr>
          <w:rFonts w:ascii="Titillium Web" w:eastAsia="Titillium Web" w:hAnsi="Titillium Web" w:cs="Titillium Web"/>
        </w:rPr>
      </w:pPr>
    </w:p>
    <w:p w:rsidR="00831E73" w:rsidRDefault="00831E73">
      <w:pPr>
        <w:ind w:left="1440"/>
        <w:jc w:val="both"/>
        <w:rPr>
          <w:rFonts w:ascii="Titillium Web" w:eastAsia="Titillium Web" w:hAnsi="Titillium Web" w:cs="Titillium Web"/>
        </w:rPr>
      </w:pPr>
    </w:p>
    <w:p w:rsidR="00831E73" w:rsidRDefault="00831E73">
      <w:pPr>
        <w:jc w:val="both"/>
        <w:rPr>
          <w:rFonts w:ascii="Titillium Web" w:eastAsia="Titillium Web" w:hAnsi="Titillium Web" w:cs="Titillium Web"/>
        </w:rPr>
      </w:pPr>
    </w:p>
    <w:p w:rsidR="00831E73" w:rsidRDefault="00D852D3">
      <w:pPr>
        <w:numPr>
          <w:ilvl w:val="0"/>
          <w:numId w:val="3"/>
        </w:numPr>
        <w:contextualSpacing/>
        <w:jc w:val="both"/>
        <w:rPr>
          <w:rFonts w:ascii="Titillium Web" w:eastAsia="Titillium Web" w:hAnsi="Titillium Web" w:cs="Titillium Web"/>
          <w:b/>
        </w:rPr>
      </w:pPr>
      <w:r>
        <w:rPr>
          <w:rFonts w:ascii="Titillium Web" w:eastAsia="Titillium Web" w:hAnsi="Titillium Web" w:cs="Titillium Web"/>
          <w:b/>
        </w:rPr>
        <w:t>RESULTADOS</w:t>
      </w:r>
    </w:p>
    <w:p w:rsidR="00831E73" w:rsidRDefault="00831E73">
      <w:pPr>
        <w:jc w:val="both"/>
        <w:rPr>
          <w:rFonts w:ascii="Titillium Web" w:eastAsia="Titillium Web" w:hAnsi="Titillium Web" w:cs="Titillium Web"/>
        </w:rPr>
      </w:pPr>
    </w:p>
    <w:p w:rsidR="00831E73" w:rsidRDefault="00D852D3">
      <w:pPr>
        <w:numPr>
          <w:ilvl w:val="1"/>
          <w:numId w:val="3"/>
        </w:numPr>
        <w:contextualSpacing/>
        <w:jc w:val="both"/>
        <w:rPr>
          <w:rFonts w:ascii="Titillium Web" w:eastAsia="Titillium Web" w:hAnsi="Titillium Web" w:cs="Titillium Web"/>
        </w:rPr>
      </w:pPr>
      <w:r>
        <w:rPr>
          <w:rFonts w:ascii="Titillium Web" w:eastAsia="Titillium Web" w:hAnsi="Titillium Web" w:cs="Titillium Web"/>
        </w:rPr>
        <w:t>PROCESSOS DE FABRICAÇÃO</w:t>
      </w:r>
    </w:p>
    <w:p w:rsidR="00831E73" w:rsidRDefault="00D852D3">
      <w:pPr>
        <w:ind w:left="720" w:firstLine="720"/>
        <w:jc w:val="both"/>
        <w:rPr>
          <w:rFonts w:ascii="Titillium Web" w:eastAsia="Titillium Web" w:hAnsi="Titillium Web" w:cs="Titillium Web"/>
        </w:rPr>
      </w:pPr>
      <w:r>
        <w:rPr>
          <w:rFonts w:ascii="Titillium Web" w:eastAsia="Titillium Web" w:hAnsi="Titillium Web" w:cs="Titillium Web"/>
        </w:rPr>
        <w:t>Até o ponto de controle 2 toda a estrutura interna e parte da externa foram fabricadas. A seguir tem-se os materiais utilizados para cada um e como se deu o processo de fabricação.</w:t>
      </w:r>
    </w:p>
    <w:p w:rsidR="00831E73" w:rsidRDefault="00831E73">
      <w:pPr>
        <w:ind w:left="720"/>
        <w:jc w:val="both"/>
        <w:rPr>
          <w:rFonts w:ascii="Titillium Web" w:eastAsia="Titillium Web" w:hAnsi="Titillium Web" w:cs="Titillium Web"/>
        </w:rPr>
      </w:pPr>
    </w:p>
    <w:p w:rsidR="00831E73" w:rsidRDefault="00D852D3">
      <w:pPr>
        <w:numPr>
          <w:ilvl w:val="2"/>
          <w:numId w:val="3"/>
        </w:numPr>
        <w:contextualSpacing/>
        <w:jc w:val="both"/>
        <w:rPr>
          <w:rFonts w:ascii="Titillium Web" w:eastAsia="Titillium Web" w:hAnsi="Titillium Web" w:cs="Titillium Web"/>
        </w:rPr>
      </w:pPr>
      <w:r>
        <w:rPr>
          <w:rFonts w:ascii="Titillium Web" w:eastAsia="Titillium Web" w:hAnsi="Titillium Web" w:cs="Titillium Web"/>
        </w:rPr>
        <w:t>Estrutura interna</w:t>
      </w:r>
    </w:p>
    <w:p w:rsidR="00831E73" w:rsidRDefault="00831E73">
      <w:pPr>
        <w:ind w:left="1440"/>
        <w:jc w:val="both"/>
        <w:rPr>
          <w:rFonts w:ascii="Titillium Web" w:eastAsia="Titillium Web" w:hAnsi="Titillium Web" w:cs="Titillium Web"/>
        </w:rPr>
      </w:pPr>
    </w:p>
    <w:p w:rsidR="00831E73" w:rsidRDefault="00D852D3">
      <w:pPr>
        <w:ind w:left="1440"/>
        <w:jc w:val="both"/>
        <w:rPr>
          <w:rFonts w:ascii="Titillium Web" w:eastAsia="Titillium Web" w:hAnsi="Titillium Web" w:cs="Titillium Web"/>
          <w:b/>
        </w:rPr>
      </w:pPr>
      <w:r>
        <w:rPr>
          <w:rFonts w:ascii="Titillium Web" w:eastAsia="Titillium Web" w:hAnsi="Titillium Web" w:cs="Titillium Web"/>
        </w:rPr>
        <w:tab/>
      </w:r>
      <w:r>
        <w:rPr>
          <w:rFonts w:ascii="Titillium Web" w:eastAsia="Titillium Web" w:hAnsi="Titillium Web" w:cs="Titillium Web"/>
          <w:b/>
        </w:rPr>
        <w:t>Materiais</w:t>
      </w:r>
    </w:p>
    <w:p w:rsidR="00831E73" w:rsidRDefault="00D852D3">
      <w:pPr>
        <w:numPr>
          <w:ilvl w:val="0"/>
          <w:numId w:val="6"/>
        </w:numPr>
        <w:contextualSpacing/>
        <w:jc w:val="both"/>
        <w:rPr>
          <w:rFonts w:ascii="Titillium Web" w:eastAsia="Titillium Web" w:hAnsi="Titillium Web" w:cs="Titillium Web"/>
        </w:rPr>
      </w:pPr>
      <w:r>
        <w:rPr>
          <w:rFonts w:ascii="Titillium Web" w:eastAsia="Titillium Web" w:hAnsi="Titillium Web" w:cs="Titillium Web"/>
        </w:rPr>
        <w:t>Barras de metalon</w:t>
      </w:r>
    </w:p>
    <w:p w:rsidR="00831E73" w:rsidRDefault="00D852D3">
      <w:pPr>
        <w:numPr>
          <w:ilvl w:val="0"/>
          <w:numId w:val="6"/>
        </w:numPr>
        <w:contextualSpacing/>
        <w:jc w:val="both"/>
        <w:rPr>
          <w:rFonts w:ascii="Titillium Web" w:eastAsia="Titillium Web" w:hAnsi="Titillium Web" w:cs="Titillium Web"/>
        </w:rPr>
      </w:pPr>
      <w:r>
        <w:rPr>
          <w:rFonts w:ascii="Titillium Web" w:eastAsia="Titillium Web" w:hAnsi="Titillium Web" w:cs="Titillium Web"/>
        </w:rPr>
        <w:t>Chapas de alumínio</w:t>
      </w:r>
    </w:p>
    <w:p w:rsidR="00831E73" w:rsidRDefault="00D852D3">
      <w:pPr>
        <w:numPr>
          <w:ilvl w:val="0"/>
          <w:numId w:val="6"/>
        </w:numPr>
        <w:contextualSpacing/>
        <w:jc w:val="both"/>
        <w:rPr>
          <w:rFonts w:ascii="Titillium Web" w:eastAsia="Titillium Web" w:hAnsi="Titillium Web" w:cs="Titillium Web"/>
        </w:rPr>
      </w:pPr>
      <w:r>
        <w:rPr>
          <w:rFonts w:ascii="Titillium Web" w:eastAsia="Titillium Web" w:hAnsi="Titillium Web" w:cs="Titillium Web"/>
        </w:rPr>
        <w:t>Corredi</w:t>
      </w:r>
      <w:r>
        <w:rPr>
          <w:rFonts w:ascii="Titillium Web" w:eastAsia="Titillium Web" w:hAnsi="Titillium Web" w:cs="Titillium Web"/>
        </w:rPr>
        <w:t>ças telescópicas</w:t>
      </w:r>
    </w:p>
    <w:p w:rsidR="00831E73" w:rsidRDefault="00831E73">
      <w:pPr>
        <w:jc w:val="both"/>
        <w:rPr>
          <w:rFonts w:ascii="Titillium Web" w:eastAsia="Titillium Web" w:hAnsi="Titillium Web" w:cs="Titillium Web"/>
        </w:rPr>
      </w:pPr>
    </w:p>
    <w:p w:rsidR="00831E73" w:rsidRDefault="00D852D3">
      <w:pPr>
        <w:jc w:val="both"/>
        <w:rPr>
          <w:rFonts w:ascii="Titillium Web" w:eastAsia="Titillium Web" w:hAnsi="Titillium Web" w:cs="Titillium Web"/>
          <w:b/>
        </w:rPr>
      </w:pPr>
      <w:r>
        <w:rPr>
          <w:rFonts w:ascii="Titillium Web" w:eastAsia="Titillium Web" w:hAnsi="Titillium Web" w:cs="Titillium Web"/>
        </w:rPr>
        <w:tab/>
      </w:r>
      <w:r>
        <w:rPr>
          <w:rFonts w:ascii="Titillium Web" w:eastAsia="Titillium Web" w:hAnsi="Titillium Web" w:cs="Titillium Web"/>
        </w:rPr>
        <w:tab/>
      </w:r>
      <w:r>
        <w:rPr>
          <w:rFonts w:ascii="Titillium Web" w:eastAsia="Titillium Web" w:hAnsi="Titillium Web" w:cs="Titillium Web"/>
        </w:rPr>
        <w:tab/>
      </w:r>
      <w:r>
        <w:rPr>
          <w:rFonts w:ascii="Titillium Web" w:eastAsia="Titillium Web" w:hAnsi="Titillium Web" w:cs="Titillium Web"/>
          <w:b/>
        </w:rPr>
        <w:t>Fabricação</w:t>
      </w:r>
    </w:p>
    <w:p w:rsidR="00831E73" w:rsidRDefault="00D852D3">
      <w:pPr>
        <w:numPr>
          <w:ilvl w:val="0"/>
          <w:numId w:val="8"/>
        </w:numPr>
        <w:contextualSpacing/>
        <w:jc w:val="both"/>
        <w:rPr>
          <w:rFonts w:ascii="Titillium Web" w:eastAsia="Titillium Web" w:hAnsi="Titillium Web" w:cs="Titillium Web"/>
        </w:rPr>
      </w:pPr>
      <w:r>
        <w:rPr>
          <w:rFonts w:ascii="Titillium Web" w:eastAsia="Titillium Web" w:hAnsi="Titillium Web" w:cs="Titillium Web"/>
        </w:rPr>
        <w:t>As barras de metalon foram soldadas para dar forma ao chassi.</w:t>
      </w:r>
    </w:p>
    <w:p w:rsidR="00831E73" w:rsidRDefault="00D852D3">
      <w:pPr>
        <w:numPr>
          <w:ilvl w:val="0"/>
          <w:numId w:val="8"/>
        </w:numPr>
        <w:contextualSpacing/>
        <w:jc w:val="both"/>
        <w:rPr>
          <w:rFonts w:ascii="Titillium Web" w:eastAsia="Titillium Web" w:hAnsi="Titillium Web" w:cs="Titillium Web"/>
        </w:rPr>
      </w:pPr>
      <w:r>
        <w:rPr>
          <w:rFonts w:ascii="Titillium Web" w:eastAsia="Titillium Web" w:hAnsi="Titillium Web" w:cs="Titillium Web"/>
        </w:rPr>
        <w:lastRenderedPageBreak/>
        <w:t>Uma chapa de alumínio foi cortada na cortadora de chapas e em seguida foi rebitada no chassi para fazer o fundo da estrutura.</w:t>
      </w:r>
    </w:p>
    <w:p w:rsidR="00831E73" w:rsidRDefault="00D852D3">
      <w:pPr>
        <w:numPr>
          <w:ilvl w:val="0"/>
          <w:numId w:val="8"/>
        </w:numPr>
        <w:contextualSpacing/>
        <w:jc w:val="both"/>
        <w:rPr>
          <w:rFonts w:ascii="Titillium Web" w:eastAsia="Titillium Web" w:hAnsi="Titillium Web" w:cs="Titillium Web"/>
        </w:rPr>
      </w:pPr>
      <w:r>
        <w:rPr>
          <w:rFonts w:ascii="Titillium Web" w:eastAsia="Titillium Web" w:hAnsi="Titillium Web" w:cs="Titillium Web"/>
        </w:rPr>
        <w:t>As corrediças telescópicas foram pre</w:t>
      </w:r>
      <w:r>
        <w:rPr>
          <w:rFonts w:ascii="Titillium Web" w:eastAsia="Titillium Web" w:hAnsi="Titillium Web" w:cs="Titillium Web"/>
        </w:rPr>
        <w:t>sas no chassi com parafusos, e tais furos foram feitos com a fresadora.</w:t>
      </w:r>
    </w:p>
    <w:p w:rsidR="00831E73" w:rsidRDefault="00D852D3">
      <w:pPr>
        <w:numPr>
          <w:ilvl w:val="0"/>
          <w:numId w:val="8"/>
        </w:numPr>
        <w:contextualSpacing/>
        <w:jc w:val="both"/>
        <w:rPr>
          <w:rFonts w:ascii="Titillium Web" w:eastAsia="Titillium Web" w:hAnsi="Titillium Web" w:cs="Titillium Web"/>
        </w:rPr>
      </w:pPr>
      <w:r>
        <w:rPr>
          <w:rFonts w:ascii="Titillium Web" w:eastAsia="Titillium Web" w:hAnsi="Titillium Web" w:cs="Titillium Web"/>
        </w:rPr>
        <w:t>Uma outra chapa de alumínio foi cortada na cortadora de chapas e em seguida dobrada na dobradeira de chapas para fazer a gaveta onde comportará as mudas.</w:t>
      </w:r>
    </w:p>
    <w:p w:rsidR="00831E73" w:rsidRDefault="00831E73">
      <w:pPr>
        <w:jc w:val="both"/>
        <w:rPr>
          <w:rFonts w:ascii="Titillium Web" w:eastAsia="Titillium Web" w:hAnsi="Titillium Web" w:cs="Titillium Web"/>
        </w:rPr>
      </w:pPr>
    </w:p>
    <w:p w:rsidR="00831E73" w:rsidRDefault="00D852D3">
      <w:pPr>
        <w:jc w:val="both"/>
        <w:rPr>
          <w:rFonts w:ascii="Titillium Web" w:eastAsia="Titillium Web" w:hAnsi="Titillium Web" w:cs="Titillium Web"/>
        </w:rPr>
      </w:pPr>
      <w:r>
        <w:rPr>
          <w:rFonts w:ascii="Titillium Web" w:eastAsia="Titillium Web" w:hAnsi="Titillium Web" w:cs="Titillium Web"/>
        </w:rPr>
        <w:tab/>
      </w:r>
      <w:r>
        <w:rPr>
          <w:rFonts w:ascii="Titillium Web" w:eastAsia="Titillium Web" w:hAnsi="Titillium Web" w:cs="Titillium Web"/>
        </w:rPr>
        <w:tab/>
      </w:r>
      <w:r>
        <w:rPr>
          <w:rFonts w:ascii="Titillium Web" w:eastAsia="Titillium Web" w:hAnsi="Titillium Web" w:cs="Titillium Web"/>
        </w:rPr>
        <w:t>As figuras de 24 a 26 apresentam os resultados da estrutura interna.</w:t>
      </w:r>
    </w:p>
    <w:p w:rsidR="00831E73" w:rsidRDefault="00D852D3">
      <w:pPr>
        <w:jc w:val="center"/>
        <w:rPr>
          <w:rFonts w:ascii="Titillium Web" w:eastAsia="Titillium Web" w:hAnsi="Titillium Web" w:cs="Titillium Web"/>
        </w:rPr>
      </w:pPr>
      <w:r>
        <w:rPr>
          <w:rFonts w:ascii="Titillium Web" w:eastAsia="Titillium Web" w:hAnsi="Titillium Web" w:cs="Titillium Web"/>
          <w:noProof/>
        </w:rPr>
        <w:drawing>
          <wp:inline distT="114300" distB="114300" distL="114300" distR="114300">
            <wp:extent cx="4562475" cy="3424133"/>
            <wp:effectExtent l="0" t="0" r="0" b="0"/>
            <wp:docPr id="1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7"/>
                    <a:srcRect/>
                    <a:stretch>
                      <a:fillRect/>
                    </a:stretch>
                  </pic:blipFill>
                  <pic:spPr>
                    <a:xfrm>
                      <a:off x="0" y="0"/>
                      <a:ext cx="4562475" cy="3424133"/>
                    </a:xfrm>
                    <a:prstGeom prst="rect">
                      <a:avLst/>
                    </a:prstGeom>
                    <a:ln/>
                  </pic:spPr>
                </pic:pic>
              </a:graphicData>
            </a:graphic>
          </wp:inline>
        </w:drawing>
      </w:r>
    </w:p>
    <w:p w:rsidR="00831E73" w:rsidRDefault="00D852D3">
      <w:pPr>
        <w:jc w:val="center"/>
        <w:rPr>
          <w:rFonts w:ascii="Titillium Web" w:eastAsia="Titillium Web" w:hAnsi="Titillium Web" w:cs="Titillium Web"/>
          <w:sz w:val="18"/>
          <w:szCs w:val="18"/>
        </w:rPr>
      </w:pPr>
      <w:r>
        <w:rPr>
          <w:rFonts w:ascii="Titillium Web" w:eastAsia="Titillium Web" w:hAnsi="Titillium Web" w:cs="Titillium Web"/>
          <w:sz w:val="18"/>
          <w:szCs w:val="18"/>
        </w:rPr>
        <w:t>Figura 23 - Parte superior da estrutura interna.</w:t>
      </w:r>
    </w:p>
    <w:p w:rsidR="00831E73" w:rsidRDefault="00831E73">
      <w:pPr>
        <w:jc w:val="center"/>
        <w:rPr>
          <w:rFonts w:ascii="Titillium Web" w:eastAsia="Titillium Web" w:hAnsi="Titillium Web" w:cs="Titillium Web"/>
        </w:rPr>
      </w:pPr>
    </w:p>
    <w:p w:rsidR="00831E73" w:rsidRDefault="00D852D3">
      <w:pPr>
        <w:jc w:val="center"/>
        <w:rPr>
          <w:rFonts w:ascii="Titillium Web" w:eastAsia="Titillium Web" w:hAnsi="Titillium Web" w:cs="Titillium Web"/>
        </w:rPr>
      </w:pPr>
      <w:r>
        <w:rPr>
          <w:rFonts w:ascii="Titillium Web" w:eastAsia="Titillium Web" w:hAnsi="Titillium Web" w:cs="Titillium Web"/>
          <w:noProof/>
        </w:rPr>
        <w:lastRenderedPageBreak/>
        <w:drawing>
          <wp:inline distT="114300" distB="114300" distL="114300" distR="114300">
            <wp:extent cx="4686300" cy="3517082"/>
            <wp:effectExtent l="0" t="0" r="0" b="0"/>
            <wp:docPr id="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8"/>
                    <a:srcRect/>
                    <a:stretch>
                      <a:fillRect/>
                    </a:stretch>
                  </pic:blipFill>
                  <pic:spPr>
                    <a:xfrm>
                      <a:off x="0" y="0"/>
                      <a:ext cx="4686300" cy="3517082"/>
                    </a:xfrm>
                    <a:prstGeom prst="rect">
                      <a:avLst/>
                    </a:prstGeom>
                    <a:ln/>
                  </pic:spPr>
                </pic:pic>
              </a:graphicData>
            </a:graphic>
          </wp:inline>
        </w:drawing>
      </w:r>
    </w:p>
    <w:p w:rsidR="00831E73" w:rsidRDefault="00D852D3">
      <w:pPr>
        <w:jc w:val="center"/>
        <w:rPr>
          <w:rFonts w:ascii="Titillium Web" w:eastAsia="Titillium Web" w:hAnsi="Titillium Web" w:cs="Titillium Web"/>
          <w:sz w:val="18"/>
          <w:szCs w:val="18"/>
        </w:rPr>
      </w:pPr>
      <w:r>
        <w:rPr>
          <w:rFonts w:ascii="Titillium Web" w:eastAsia="Titillium Web" w:hAnsi="Titillium Web" w:cs="Titillium Web"/>
          <w:sz w:val="18"/>
          <w:szCs w:val="18"/>
        </w:rPr>
        <w:t>Figura 24 - Estrutura interna de perfil.</w:t>
      </w:r>
    </w:p>
    <w:p w:rsidR="00831E73" w:rsidRDefault="00831E73">
      <w:pPr>
        <w:jc w:val="center"/>
        <w:rPr>
          <w:rFonts w:ascii="Titillium Web" w:eastAsia="Titillium Web" w:hAnsi="Titillium Web" w:cs="Titillium Web"/>
          <w:sz w:val="18"/>
          <w:szCs w:val="18"/>
        </w:rPr>
      </w:pPr>
    </w:p>
    <w:p w:rsidR="00831E73" w:rsidRDefault="00D852D3">
      <w:pPr>
        <w:jc w:val="center"/>
        <w:rPr>
          <w:rFonts w:ascii="Titillium Web" w:eastAsia="Titillium Web" w:hAnsi="Titillium Web" w:cs="Titillium Web"/>
          <w:sz w:val="18"/>
          <w:szCs w:val="18"/>
        </w:rPr>
      </w:pPr>
      <w:r>
        <w:rPr>
          <w:rFonts w:ascii="Titillium Web" w:eastAsia="Titillium Web" w:hAnsi="Titillium Web" w:cs="Titillium Web"/>
          <w:noProof/>
          <w:sz w:val="18"/>
          <w:szCs w:val="18"/>
        </w:rPr>
        <w:drawing>
          <wp:inline distT="114300" distB="114300" distL="114300" distR="114300">
            <wp:extent cx="4667250" cy="3500438"/>
            <wp:effectExtent l="0" t="0" r="0" b="0"/>
            <wp:docPr id="7"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9"/>
                    <a:srcRect/>
                    <a:stretch>
                      <a:fillRect/>
                    </a:stretch>
                  </pic:blipFill>
                  <pic:spPr>
                    <a:xfrm>
                      <a:off x="0" y="0"/>
                      <a:ext cx="4667250" cy="3500438"/>
                    </a:xfrm>
                    <a:prstGeom prst="rect">
                      <a:avLst/>
                    </a:prstGeom>
                    <a:ln/>
                  </pic:spPr>
                </pic:pic>
              </a:graphicData>
            </a:graphic>
          </wp:inline>
        </w:drawing>
      </w:r>
    </w:p>
    <w:p w:rsidR="00831E73" w:rsidRDefault="00D852D3">
      <w:pPr>
        <w:jc w:val="center"/>
        <w:rPr>
          <w:rFonts w:ascii="Titillium Web" w:eastAsia="Titillium Web" w:hAnsi="Titillium Web" w:cs="Titillium Web"/>
          <w:sz w:val="18"/>
          <w:szCs w:val="18"/>
        </w:rPr>
      </w:pPr>
      <w:r>
        <w:rPr>
          <w:rFonts w:ascii="Titillium Web" w:eastAsia="Titillium Web" w:hAnsi="Titillium Web" w:cs="Titillium Web"/>
          <w:sz w:val="18"/>
          <w:szCs w:val="18"/>
        </w:rPr>
        <w:t>Figura 25 - Corrediça telescópica onde comportará a gaveta de mudas.</w:t>
      </w:r>
    </w:p>
    <w:p w:rsidR="00831E73" w:rsidRDefault="00831E73">
      <w:pPr>
        <w:jc w:val="both"/>
        <w:rPr>
          <w:rFonts w:ascii="Titillium Web" w:eastAsia="Titillium Web" w:hAnsi="Titillium Web" w:cs="Titillium Web"/>
        </w:rPr>
      </w:pPr>
    </w:p>
    <w:p w:rsidR="00831E73" w:rsidRDefault="00D852D3">
      <w:pPr>
        <w:numPr>
          <w:ilvl w:val="2"/>
          <w:numId w:val="3"/>
        </w:numPr>
        <w:contextualSpacing/>
        <w:jc w:val="both"/>
        <w:rPr>
          <w:rFonts w:ascii="Titillium Web" w:eastAsia="Titillium Web" w:hAnsi="Titillium Web" w:cs="Titillium Web"/>
        </w:rPr>
      </w:pPr>
      <w:r>
        <w:rPr>
          <w:rFonts w:ascii="Titillium Web" w:eastAsia="Titillium Web" w:hAnsi="Titillium Web" w:cs="Titillium Web"/>
        </w:rPr>
        <w:t>Estrutura externa</w:t>
      </w:r>
    </w:p>
    <w:p w:rsidR="00831E73" w:rsidRDefault="00D852D3">
      <w:pPr>
        <w:ind w:left="1440"/>
        <w:jc w:val="both"/>
        <w:rPr>
          <w:rFonts w:ascii="Titillium Web" w:eastAsia="Titillium Web" w:hAnsi="Titillium Web" w:cs="Titillium Web"/>
          <w:b/>
        </w:rPr>
      </w:pPr>
      <w:r>
        <w:rPr>
          <w:rFonts w:ascii="Titillium Web" w:eastAsia="Titillium Web" w:hAnsi="Titillium Web" w:cs="Titillium Web"/>
          <w:b/>
        </w:rPr>
        <w:t>M</w:t>
      </w:r>
      <w:r>
        <w:rPr>
          <w:rFonts w:ascii="Titillium Web" w:eastAsia="Titillium Web" w:hAnsi="Titillium Web" w:cs="Titillium Web"/>
          <w:b/>
        </w:rPr>
        <w:t>ateriais</w:t>
      </w:r>
    </w:p>
    <w:p w:rsidR="00831E73" w:rsidRDefault="00D852D3">
      <w:pPr>
        <w:numPr>
          <w:ilvl w:val="0"/>
          <w:numId w:val="6"/>
        </w:numPr>
        <w:contextualSpacing/>
        <w:jc w:val="both"/>
        <w:rPr>
          <w:rFonts w:ascii="Titillium Web" w:eastAsia="Titillium Web" w:hAnsi="Titillium Web" w:cs="Titillium Web"/>
        </w:rPr>
      </w:pPr>
      <w:r>
        <w:rPr>
          <w:rFonts w:ascii="Titillium Web" w:eastAsia="Titillium Web" w:hAnsi="Titillium Web" w:cs="Titillium Web"/>
        </w:rPr>
        <w:t>MDF</w:t>
      </w:r>
    </w:p>
    <w:p w:rsidR="00831E73" w:rsidRDefault="00D852D3">
      <w:pPr>
        <w:numPr>
          <w:ilvl w:val="0"/>
          <w:numId w:val="6"/>
        </w:numPr>
        <w:contextualSpacing/>
        <w:jc w:val="both"/>
        <w:rPr>
          <w:rFonts w:ascii="Titillium Web" w:eastAsia="Titillium Web" w:hAnsi="Titillium Web" w:cs="Titillium Web"/>
        </w:rPr>
      </w:pPr>
      <w:r>
        <w:rPr>
          <w:rFonts w:ascii="Titillium Web" w:eastAsia="Titillium Web" w:hAnsi="Titillium Web" w:cs="Titillium Web"/>
        </w:rPr>
        <w:lastRenderedPageBreak/>
        <w:t>Isopor</w:t>
      </w:r>
    </w:p>
    <w:p w:rsidR="00831E73" w:rsidRDefault="00D852D3">
      <w:pPr>
        <w:numPr>
          <w:ilvl w:val="0"/>
          <w:numId w:val="6"/>
        </w:numPr>
        <w:contextualSpacing/>
        <w:jc w:val="both"/>
        <w:rPr>
          <w:rFonts w:ascii="Titillium Web" w:eastAsia="Titillium Web" w:hAnsi="Titillium Web" w:cs="Titillium Web"/>
        </w:rPr>
      </w:pPr>
      <w:r>
        <w:rPr>
          <w:rFonts w:ascii="Titillium Web" w:eastAsia="Titillium Web" w:hAnsi="Titillium Web" w:cs="Titillium Web"/>
        </w:rPr>
        <w:t>PVC</w:t>
      </w:r>
    </w:p>
    <w:p w:rsidR="00831E73" w:rsidRDefault="00D852D3">
      <w:pPr>
        <w:numPr>
          <w:ilvl w:val="0"/>
          <w:numId w:val="6"/>
        </w:numPr>
        <w:contextualSpacing/>
        <w:jc w:val="both"/>
        <w:rPr>
          <w:rFonts w:ascii="Titillium Web" w:eastAsia="Titillium Web" w:hAnsi="Titillium Web" w:cs="Titillium Web"/>
        </w:rPr>
      </w:pPr>
      <w:r>
        <w:rPr>
          <w:rFonts w:ascii="Titillium Web" w:eastAsia="Titillium Web" w:hAnsi="Titillium Web" w:cs="Titillium Web"/>
        </w:rPr>
        <w:t>Silicone</w:t>
      </w:r>
    </w:p>
    <w:p w:rsidR="00831E73" w:rsidRDefault="00D852D3">
      <w:pPr>
        <w:numPr>
          <w:ilvl w:val="0"/>
          <w:numId w:val="6"/>
        </w:numPr>
        <w:contextualSpacing/>
        <w:jc w:val="both"/>
        <w:rPr>
          <w:rFonts w:ascii="Titillium Web" w:eastAsia="Titillium Web" w:hAnsi="Titillium Web" w:cs="Titillium Web"/>
        </w:rPr>
      </w:pPr>
      <w:r>
        <w:rPr>
          <w:rFonts w:ascii="Titillium Web" w:eastAsia="Titillium Web" w:hAnsi="Titillium Web" w:cs="Titillium Web"/>
        </w:rPr>
        <w:t>Espuma Expansiva</w:t>
      </w:r>
    </w:p>
    <w:p w:rsidR="00831E73" w:rsidRDefault="00831E73">
      <w:pPr>
        <w:jc w:val="both"/>
        <w:rPr>
          <w:rFonts w:ascii="Titillium Web" w:eastAsia="Titillium Web" w:hAnsi="Titillium Web" w:cs="Titillium Web"/>
        </w:rPr>
      </w:pPr>
    </w:p>
    <w:p w:rsidR="00831E73" w:rsidRDefault="00D852D3">
      <w:pPr>
        <w:jc w:val="both"/>
        <w:rPr>
          <w:rFonts w:ascii="Titillium Web" w:eastAsia="Titillium Web" w:hAnsi="Titillium Web" w:cs="Titillium Web"/>
          <w:b/>
        </w:rPr>
      </w:pPr>
      <w:r>
        <w:rPr>
          <w:rFonts w:ascii="Titillium Web" w:eastAsia="Titillium Web" w:hAnsi="Titillium Web" w:cs="Titillium Web"/>
        </w:rPr>
        <w:tab/>
      </w:r>
      <w:r>
        <w:rPr>
          <w:rFonts w:ascii="Titillium Web" w:eastAsia="Titillium Web" w:hAnsi="Titillium Web" w:cs="Titillium Web"/>
        </w:rPr>
        <w:tab/>
      </w:r>
      <w:r>
        <w:rPr>
          <w:rFonts w:ascii="Titillium Web" w:eastAsia="Titillium Web" w:hAnsi="Titillium Web" w:cs="Titillium Web"/>
        </w:rPr>
        <w:tab/>
      </w:r>
      <w:r>
        <w:rPr>
          <w:rFonts w:ascii="Titillium Web" w:eastAsia="Titillium Web" w:hAnsi="Titillium Web" w:cs="Titillium Web"/>
          <w:b/>
        </w:rPr>
        <w:t>Fabricação</w:t>
      </w:r>
    </w:p>
    <w:p w:rsidR="00831E73" w:rsidRDefault="00D852D3">
      <w:pPr>
        <w:numPr>
          <w:ilvl w:val="0"/>
          <w:numId w:val="1"/>
        </w:numPr>
        <w:contextualSpacing/>
        <w:jc w:val="both"/>
        <w:rPr>
          <w:rFonts w:ascii="Titillium Web" w:eastAsia="Titillium Web" w:hAnsi="Titillium Web" w:cs="Titillium Web"/>
        </w:rPr>
      </w:pPr>
      <w:r>
        <w:rPr>
          <w:rFonts w:ascii="Titillium Web" w:eastAsia="Titillium Web" w:hAnsi="Titillium Web" w:cs="Titillium Web"/>
        </w:rPr>
        <w:t>Foram realizadas medições da estrutura do Chassi, onde serão colocadas chapas de MDF para cobrir a estrutura, deixando a estrutura mais resistente, com um aspecto visual mais requintado. Na p</w:t>
      </w:r>
      <w:r>
        <w:rPr>
          <w:rFonts w:ascii="Titillium Web" w:eastAsia="Titillium Web" w:hAnsi="Titillium Web" w:cs="Titillium Web"/>
        </w:rPr>
        <w:t>arte superior da estrutura, decidiu-se colocar MDF para fixar as lâmpadas, visto que anteriormente utilizaria-se isopor porém por questão de segurança decidiu-se fazer esta alteração.</w:t>
      </w:r>
    </w:p>
    <w:p w:rsidR="00831E73" w:rsidRDefault="00D852D3">
      <w:pPr>
        <w:numPr>
          <w:ilvl w:val="0"/>
          <w:numId w:val="1"/>
        </w:numPr>
      </w:pPr>
      <w:r>
        <w:rPr>
          <w:rFonts w:ascii="Titillium Web" w:eastAsia="Titillium Web" w:hAnsi="Titillium Web" w:cs="Titillium Web"/>
        </w:rPr>
        <w:t>Antes das chapas de MDF, foram alocadas placas de isopor como revestimen</w:t>
      </w:r>
      <w:r>
        <w:rPr>
          <w:rFonts w:ascii="Titillium Web" w:eastAsia="Titillium Web" w:hAnsi="Titillium Web" w:cs="Titillium Web"/>
        </w:rPr>
        <w:t>to interno, onde foram cortados os espaços e instalaram-se alguns componentes como os Coolers nas laterais da estufa</w:t>
      </w:r>
    </w:p>
    <w:p w:rsidR="00831E73" w:rsidRDefault="00D852D3">
      <w:pPr>
        <w:numPr>
          <w:ilvl w:val="0"/>
          <w:numId w:val="1"/>
        </w:numPr>
        <w:contextualSpacing/>
        <w:jc w:val="both"/>
        <w:rPr>
          <w:rFonts w:ascii="Titillium Web" w:eastAsia="Titillium Web" w:hAnsi="Titillium Web" w:cs="Titillium Web"/>
        </w:rPr>
      </w:pPr>
      <w:r>
        <w:rPr>
          <w:rFonts w:ascii="Titillium Web" w:eastAsia="Titillium Web" w:hAnsi="Titillium Web" w:cs="Titillium Web"/>
        </w:rPr>
        <w:t>Na parte interna, foram cortados placas de PVC de tamanho adequado, para compor a parte interna da estufa.</w:t>
      </w:r>
    </w:p>
    <w:p w:rsidR="00831E73" w:rsidRDefault="00D852D3">
      <w:pPr>
        <w:numPr>
          <w:ilvl w:val="0"/>
          <w:numId w:val="1"/>
        </w:numPr>
        <w:contextualSpacing/>
        <w:jc w:val="both"/>
        <w:rPr>
          <w:rFonts w:ascii="Titillium Web" w:eastAsia="Titillium Web" w:hAnsi="Titillium Web" w:cs="Titillium Web"/>
        </w:rPr>
      </w:pPr>
      <w:r>
        <w:rPr>
          <w:rFonts w:ascii="Titillium Web" w:eastAsia="Titillium Web" w:hAnsi="Titillium Web" w:cs="Titillium Web"/>
        </w:rPr>
        <w:t>Serão</w:t>
      </w:r>
      <w:r>
        <w:rPr>
          <w:rFonts w:ascii="Titillium Web" w:eastAsia="Titillium Web" w:hAnsi="Titillium Web" w:cs="Titillium Web"/>
          <w:sz w:val="28"/>
          <w:szCs w:val="28"/>
        </w:rPr>
        <w:t xml:space="preserve"> </w:t>
      </w:r>
      <w:r>
        <w:rPr>
          <w:rFonts w:ascii="Titillium Web" w:eastAsia="Titillium Web" w:hAnsi="Titillium Web" w:cs="Titillium Web"/>
        </w:rPr>
        <w:t>utilizados silicone e espuma expansiva para realizar a junção das partes e para realizar o isolamento térmico da parte interna da estrutura.</w:t>
      </w:r>
    </w:p>
    <w:p w:rsidR="00831E73" w:rsidRDefault="00831E73">
      <w:pPr>
        <w:jc w:val="both"/>
        <w:rPr>
          <w:rFonts w:ascii="Titillium Web" w:eastAsia="Titillium Web" w:hAnsi="Titillium Web" w:cs="Titillium Web"/>
        </w:rPr>
      </w:pPr>
    </w:p>
    <w:p w:rsidR="00831E73" w:rsidRDefault="00D852D3">
      <w:pPr>
        <w:ind w:left="1440"/>
        <w:jc w:val="both"/>
        <w:rPr>
          <w:rFonts w:ascii="Titillium Web" w:eastAsia="Titillium Web" w:hAnsi="Titillium Web" w:cs="Titillium Web"/>
        </w:rPr>
      </w:pPr>
      <w:r>
        <w:rPr>
          <w:rFonts w:ascii="Titillium Web" w:eastAsia="Titillium Web" w:hAnsi="Titillium Web" w:cs="Titillium Web"/>
        </w:rPr>
        <w:t>A figura 27 mostram como ficou a parte externa até agora produzida.</w:t>
      </w:r>
    </w:p>
    <w:p w:rsidR="00831E73" w:rsidRDefault="00831E73">
      <w:pPr>
        <w:jc w:val="both"/>
        <w:rPr>
          <w:rFonts w:ascii="Titillium Web" w:eastAsia="Titillium Web" w:hAnsi="Titillium Web" w:cs="Titillium Web"/>
        </w:rPr>
      </w:pPr>
    </w:p>
    <w:p w:rsidR="00831E73" w:rsidRDefault="00D852D3">
      <w:pPr>
        <w:jc w:val="center"/>
        <w:rPr>
          <w:rFonts w:ascii="Titillium Web" w:eastAsia="Titillium Web" w:hAnsi="Titillium Web" w:cs="Titillium Web"/>
        </w:rPr>
      </w:pPr>
      <w:r>
        <w:rPr>
          <w:rFonts w:ascii="Titillium Web" w:eastAsia="Titillium Web" w:hAnsi="Titillium Web" w:cs="Titillium Web"/>
          <w:noProof/>
        </w:rPr>
        <w:lastRenderedPageBreak/>
        <w:drawing>
          <wp:inline distT="114300" distB="114300" distL="114300" distR="114300">
            <wp:extent cx="4567238" cy="4157552"/>
            <wp:effectExtent l="0" t="0" r="0" b="0"/>
            <wp:docPr id="24"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0"/>
                    <a:srcRect/>
                    <a:stretch>
                      <a:fillRect/>
                    </a:stretch>
                  </pic:blipFill>
                  <pic:spPr>
                    <a:xfrm>
                      <a:off x="0" y="0"/>
                      <a:ext cx="4567238" cy="4157552"/>
                    </a:xfrm>
                    <a:prstGeom prst="rect">
                      <a:avLst/>
                    </a:prstGeom>
                    <a:ln/>
                  </pic:spPr>
                </pic:pic>
              </a:graphicData>
            </a:graphic>
          </wp:inline>
        </w:drawing>
      </w:r>
    </w:p>
    <w:p w:rsidR="00831E73" w:rsidRDefault="00D852D3">
      <w:pPr>
        <w:jc w:val="center"/>
        <w:rPr>
          <w:rFonts w:ascii="Titillium Web" w:eastAsia="Titillium Web" w:hAnsi="Titillium Web" w:cs="Titillium Web"/>
          <w:sz w:val="18"/>
          <w:szCs w:val="18"/>
        </w:rPr>
      </w:pPr>
      <w:r>
        <w:rPr>
          <w:rFonts w:ascii="Titillium Web" w:eastAsia="Titillium Web" w:hAnsi="Titillium Web" w:cs="Titillium Web"/>
          <w:sz w:val="18"/>
          <w:szCs w:val="18"/>
        </w:rPr>
        <w:t>Figura 26 - Estrutura com o isolamento externo.</w:t>
      </w:r>
    </w:p>
    <w:p w:rsidR="00831E73" w:rsidRDefault="00831E73">
      <w:pPr>
        <w:jc w:val="both"/>
        <w:rPr>
          <w:rFonts w:ascii="Titillium Web" w:eastAsia="Titillium Web" w:hAnsi="Titillium Web" w:cs="Titillium Web"/>
        </w:rPr>
      </w:pPr>
      <w:bookmarkStart w:id="0" w:name="_GoBack"/>
    </w:p>
    <w:bookmarkEnd w:id="0"/>
    <w:p w:rsidR="00831E73" w:rsidRPr="0027684B" w:rsidRDefault="00D852D3">
      <w:pPr>
        <w:jc w:val="both"/>
        <w:rPr>
          <w:rFonts w:ascii="Titillium Web" w:eastAsia="Titillium Web" w:hAnsi="Titillium Web" w:cs="Titillium Web"/>
          <w:b/>
        </w:rPr>
      </w:pPr>
      <w:r w:rsidRPr="0027684B">
        <w:rPr>
          <w:rFonts w:ascii="Titillium Web" w:eastAsia="Titillium Web" w:hAnsi="Titillium Web" w:cs="Titillium Web"/>
          <w:b/>
        </w:rPr>
        <w:t>REFERÊNCIAS BIBLIOGRÁFICAS</w:t>
      </w:r>
    </w:p>
    <w:p w:rsidR="00831E73" w:rsidRPr="0027684B" w:rsidRDefault="00831E73">
      <w:pPr>
        <w:jc w:val="both"/>
        <w:rPr>
          <w:rFonts w:ascii="Titillium Web" w:eastAsia="Titillium Web" w:hAnsi="Titillium Web" w:cs="Titillium Web"/>
        </w:rPr>
      </w:pPr>
    </w:p>
    <w:p w:rsidR="00831E73" w:rsidRPr="0027684B" w:rsidRDefault="00D852D3">
      <w:pPr>
        <w:jc w:val="both"/>
        <w:rPr>
          <w:rFonts w:ascii="Titillium Web" w:hAnsi="Titillium Web"/>
          <w:color w:val="222222"/>
          <w:highlight w:val="white"/>
        </w:rPr>
      </w:pPr>
      <w:r w:rsidRPr="0027684B">
        <w:rPr>
          <w:rFonts w:ascii="Titillium Web" w:eastAsia="Titillium Web" w:hAnsi="Titillium Web" w:cs="Titillium Web"/>
        </w:rPr>
        <w:t xml:space="preserve">[1] </w:t>
      </w:r>
      <w:r w:rsidRPr="0027684B">
        <w:rPr>
          <w:rFonts w:ascii="Titillium Web" w:hAnsi="Titillium Web"/>
          <w:color w:val="222222"/>
          <w:highlight w:val="white"/>
        </w:rPr>
        <w:t xml:space="preserve">BEER, Ferdinand. </w:t>
      </w:r>
      <w:r w:rsidRPr="0027684B">
        <w:rPr>
          <w:rFonts w:ascii="Titillium Web" w:hAnsi="Titillium Web"/>
          <w:b/>
          <w:color w:val="222222"/>
          <w:highlight w:val="white"/>
        </w:rPr>
        <w:t>Statics and mechanics of materials</w:t>
      </w:r>
      <w:r w:rsidRPr="0027684B">
        <w:rPr>
          <w:rFonts w:ascii="Titillium Web" w:hAnsi="Titillium Web"/>
          <w:color w:val="222222"/>
          <w:highlight w:val="white"/>
        </w:rPr>
        <w:t>. McGraw-Hill Higher Education, 2016.</w:t>
      </w:r>
    </w:p>
    <w:p w:rsidR="00831E73" w:rsidRPr="0027684B" w:rsidRDefault="00831E73">
      <w:pPr>
        <w:jc w:val="both"/>
        <w:rPr>
          <w:rFonts w:ascii="Titillium Web" w:hAnsi="Titillium Web"/>
          <w:color w:val="222222"/>
          <w:highlight w:val="white"/>
        </w:rPr>
      </w:pPr>
    </w:p>
    <w:p w:rsidR="00831E73" w:rsidRPr="0027684B" w:rsidRDefault="00D852D3" w:rsidP="0027684B">
      <w:pPr>
        <w:rPr>
          <w:rFonts w:ascii="Titillium Web" w:hAnsi="Titillium Web"/>
          <w:color w:val="222222"/>
          <w:highlight w:val="white"/>
        </w:rPr>
      </w:pPr>
      <w:r w:rsidRPr="0027684B">
        <w:rPr>
          <w:rFonts w:ascii="Titillium Web" w:hAnsi="Titillium Web"/>
          <w:color w:val="222222"/>
          <w:highlight w:val="white"/>
        </w:rPr>
        <w:t>BibTeX</w:t>
      </w:r>
    </w:p>
    <w:p w:rsidR="00831E73" w:rsidRPr="0027684B" w:rsidRDefault="00D852D3" w:rsidP="0027684B">
      <w:pPr>
        <w:rPr>
          <w:rFonts w:ascii="Titillium Web" w:hAnsi="Titillium Web"/>
          <w:color w:val="222222"/>
          <w:highlight w:val="white"/>
        </w:rPr>
      </w:pPr>
      <w:r w:rsidRPr="0027684B">
        <w:rPr>
          <w:rFonts w:ascii="Titillium Web" w:hAnsi="Titillium Web"/>
          <w:color w:val="222222"/>
          <w:highlight w:val="white"/>
        </w:rPr>
        <w:t>@book{beer2016statics,</w:t>
      </w:r>
      <w:r w:rsidRPr="0027684B">
        <w:rPr>
          <w:rFonts w:ascii="Titillium Web" w:hAnsi="Titillium Web"/>
          <w:color w:val="222222"/>
          <w:highlight w:val="white"/>
        </w:rPr>
        <w:br/>
        <w:t xml:space="preserve">  title={Statics and mechanics of materials},</w:t>
      </w:r>
      <w:r w:rsidRPr="0027684B">
        <w:rPr>
          <w:rFonts w:ascii="Titillium Web" w:hAnsi="Titillium Web"/>
          <w:color w:val="222222"/>
          <w:highlight w:val="white"/>
        </w:rPr>
        <w:br/>
        <w:t xml:space="preserve">  author=</w:t>
      </w:r>
      <w:r w:rsidRPr="0027684B">
        <w:rPr>
          <w:rFonts w:ascii="Titillium Web" w:hAnsi="Titillium Web"/>
          <w:color w:val="222222"/>
          <w:highlight w:val="white"/>
        </w:rPr>
        <w:t>{Beer, Ferdinand},</w:t>
      </w:r>
      <w:r w:rsidRPr="0027684B">
        <w:rPr>
          <w:rFonts w:ascii="Titillium Web" w:hAnsi="Titillium Web"/>
          <w:color w:val="222222"/>
          <w:highlight w:val="white"/>
        </w:rPr>
        <w:br/>
        <w:t xml:space="preserve">  year={2016},</w:t>
      </w:r>
    </w:p>
    <w:p w:rsidR="00831E73" w:rsidRPr="0027684B" w:rsidRDefault="00D852D3" w:rsidP="0027684B">
      <w:pPr>
        <w:rPr>
          <w:rFonts w:ascii="Titillium Web" w:hAnsi="Titillium Web"/>
          <w:color w:val="222222"/>
          <w:highlight w:val="white"/>
        </w:rPr>
      </w:pPr>
      <w:r w:rsidRPr="0027684B">
        <w:rPr>
          <w:rFonts w:ascii="Titillium Web" w:hAnsi="Titillium Web"/>
          <w:color w:val="222222"/>
          <w:highlight w:val="white"/>
        </w:rPr>
        <w:t>publisher={McGraw-Hill Higher Education}</w:t>
      </w:r>
      <w:r w:rsidRPr="0027684B">
        <w:rPr>
          <w:rFonts w:ascii="Titillium Web" w:hAnsi="Titillium Web"/>
          <w:color w:val="222222"/>
          <w:highlight w:val="white"/>
        </w:rPr>
        <w:br/>
        <w:t>}</w:t>
      </w:r>
    </w:p>
    <w:p w:rsidR="00831E73" w:rsidRPr="0027684B" w:rsidRDefault="00831E73">
      <w:pPr>
        <w:jc w:val="both"/>
        <w:rPr>
          <w:rFonts w:ascii="Titillium Web" w:hAnsi="Titillium Web"/>
          <w:color w:val="222222"/>
          <w:highlight w:val="white"/>
        </w:rPr>
      </w:pPr>
    </w:p>
    <w:p w:rsidR="00831E73" w:rsidRPr="0027684B" w:rsidRDefault="00D852D3">
      <w:pPr>
        <w:jc w:val="both"/>
        <w:rPr>
          <w:rFonts w:ascii="Titillium Web" w:hAnsi="Titillium Web"/>
          <w:color w:val="222222"/>
          <w:highlight w:val="white"/>
        </w:rPr>
      </w:pPr>
      <w:r w:rsidRPr="0027684B">
        <w:rPr>
          <w:rFonts w:ascii="Titillium Web" w:hAnsi="Titillium Web"/>
          <w:color w:val="222222"/>
          <w:highlight w:val="white"/>
        </w:rPr>
        <w:t xml:space="preserve">[2] INMAN, Daniel J. </w:t>
      </w:r>
      <w:r w:rsidRPr="0027684B">
        <w:rPr>
          <w:rFonts w:ascii="Titillium Web" w:hAnsi="Titillium Web"/>
          <w:b/>
          <w:color w:val="222222"/>
          <w:highlight w:val="white"/>
        </w:rPr>
        <w:t>Engineering vibration</w:t>
      </w:r>
      <w:r w:rsidRPr="0027684B">
        <w:rPr>
          <w:rFonts w:ascii="Titillium Web" w:hAnsi="Titillium Web"/>
          <w:color w:val="222222"/>
          <w:highlight w:val="white"/>
        </w:rPr>
        <w:t>. New Jersey: Prentice Hall, 2014.</w:t>
      </w:r>
    </w:p>
    <w:p w:rsidR="00831E73" w:rsidRPr="0027684B" w:rsidRDefault="00831E73">
      <w:pPr>
        <w:jc w:val="both"/>
        <w:rPr>
          <w:rFonts w:ascii="Titillium Web" w:hAnsi="Titillium Web"/>
          <w:color w:val="222222"/>
          <w:highlight w:val="white"/>
        </w:rPr>
      </w:pPr>
    </w:p>
    <w:p w:rsidR="00831E73" w:rsidRPr="0027684B" w:rsidRDefault="00D852D3" w:rsidP="0027684B">
      <w:pPr>
        <w:rPr>
          <w:rFonts w:ascii="Titillium Web" w:hAnsi="Titillium Web"/>
          <w:color w:val="222222"/>
          <w:highlight w:val="white"/>
        </w:rPr>
      </w:pPr>
      <w:r w:rsidRPr="0027684B">
        <w:rPr>
          <w:rFonts w:ascii="Titillium Web" w:hAnsi="Titillium Web"/>
          <w:color w:val="222222"/>
          <w:highlight w:val="white"/>
        </w:rPr>
        <w:t>BibTeX:</w:t>
      </w:r>
    </w:p>
    <w:p w:rsidR="00831E73" w:rsidRPr="0027684B" w:rsidRDefault="00D852D3" w:rsidP="0027684B">
      <w:pPr>
        <w:rPr>
          <w:rFonts w:ascii="Titillium Web" w:hAnsi="Titillium Web"/>
          <w:color w:val="222222"/>
          <w:highlight w:val="white"/>
        </w:rPr>
      </w:pPr>
      <w:r w:rsidRPr="0027684B">
        <w:rPr>
          <w:rFonts w:ascii="Titillium Web" w:hAnsi="Titillium Web"/>
          <w:color w:val="222222"/>
          <w:highlight w:val="white"/>
        </w:rPr>
        <w:t>@book{inman2014engineering,</w:t>
      </w:r>
      <w:r w:rsidRPr="0027684B">
        <w:rPr>
          <w:rFonts w:ascii="Titillium Web" w:hAnsi="Titillium Web"/>
          <w:color w:val="222222"/>
          <w:highlight w:val="white"/>
        </w:rPr>
        <w:br/>
        <w:t xml:space="preserve">  title={Engineering vibration},</w:t>
      </w:r>
      <w:r w:rsidRPr="0027684B">
        <w:rPr>
          <w:rFonts w:ascii="Titillium Web" w:hAnsi="Titillium Web"/>
          <w:color w:val="222222"/>
          <w:highlight w:val="white"/>
        </w:rPr>
        <w:br/>
      </w:r>
      <w:r w:rsidRPr="0027684B">
        <w:rPr>
          <w:rFonts w:ascii="Titillium Web" w:hAnsi="Titillium Web"/>
          <w:color w:val="222222"/>
          <w:highlight w:val="white"/>
        </w:rPr>
        <w:lastRenderedPageBreak/>
        <w:t xml:space="preserve">  author={Inman, Daniel J},</w:t>
      </w:r>
      <w:r w:rsidRPr="0027684B">
        <w:rPr>
          <w:rFonts w:ascii="Titillium Web" w:hAnsi="Titillium Web"/>
          <w:color w:val="222222"/>
          <w:highlight w:val="white"/>
        </w:rPr>
        <w:br/>
        <w:t xml:space="preserve">  v</w:t>
      </w:r>
      <w:r w:rsidRPr="0027684B">
        <w:rPr>
          <w:rFonts w:ascii="Titillium Web" w:hAnsi="Titillium Web"/>
          <w:color w:val="222222"/>
          <w:highlight w:val="white"/>
        </w:rPr>
        <w:t>olume={4},</w:t>
      </w:r>
      <w:r w:rsidRPr="0027684B">
        <w:rPr>
          <w:rFonts w:ascii="Titillium Web" w:hAnsi="Titillium Web"/>
          <w:color w:val="222222"/>
          <w:highlight w:val="white"/>
        </w:rPr>
        <w:br/>
        <w:t xml:space="preserve">  year={2014},</w:t>
      </w:r>
      <w:r w:rsidRPr="0027684B">
        <w:rPr>
          <w:rFonts w:ascii="Titillium Web" w:hAnsi="Titillium Web"/>
          <w:color w:val="222222"/>
          <w:highlight w:val="white"/>
        </w:rPr>
        <w:br/>
        <w:t xml:space="preserve">  publisher={Prentice Hall New Jersey}</w:t>
      </w:r>
      <w:r w:rsidRPr="0027684B">
        <w:rPr>
          <w:rFonts w:ascii="Titillium Web" w:hAnsi="Titillium Web"/>
          <w:color w:val="222222"/>
          <w:highlight w:val="white"/>
        </w:rPr>
        <w:br/>
        <w:t>}</w:t>
      </w:r>
    </w:p>
    <w:p w:rsidR="00831E73" w:rsidRPr="0027684B" w:rsidRDefault="00831E73">
      <w:pPr>
        <w:jc w:val="both"/>
        <w:rPr>
          <w:rFonts w:ascii="Titillium Web" w:hAnsi="Titillium Web"/>
          <w:color w:val="222222"/>
          <w:highlight w:val="white"/>
        </w:rPr>
      </w:pPr>
    </w:p>
    <w:p w:rsidR="00831E73" w:rsidRPr="0027684B" w:rsidRDefault="00D852D3">
      <w:pPr>
        <w:jc w:val="both"/>
        <w:rPr>
          <w:rFonts w:ascii="Titillium Web" w:hAnsi="Titillium Web"/>
          <w:color w:val="222222"/>
          <w:highlight w:val="white"/>
        </w:rPr>
      </w:pPr>
      <w:r w:rsidRPr="0027684B">
        <w:rPr>
          <w:rFonts w:ascii="Titillium Web" w:hAnsi="Titillium Web"/>
          <w:color w:val="222222"/>
          <w:highlight w:val="white"/>
        </w:rPr>
        <w:t>[3] Disponível em: &lt;</w:t>
      </w:r>
      <w:hyperlink r:id="rId31">
        <w:r w:rsidRPr="0027684B">
          <w:rPr>
            <w:rFonts w:ascii="Titillium Web" w:hAnsi="Titillium Web"/>
            <w:color w:val="1155CC"/>
            <w:highlight w:val="white"/>
            <w:u w:val="single"/>
          </w:rPr>
          <w:t>http://www.tubonasa.com.br/noticias/tubos-de-metalon/</w:t>
        </w:r>
      </w:hyperlink>
      <w:r w:rsidRPr="0027684B">
        <w:rPr>
          <w:rFonts w:ascii="Titillium Web" w:hAnsi="Titillium Web"/>
          <w:color w:val="222222"/>
          <w:highlight w:val="white"/>
        </w:rPr>
        <w:t xml:space="preserve">&gt;. Acesso em 3 de Abril de 2018 às 9:00. </w:t>
      </w:r>
    </w:p>
    <w:p w:rsidR="00831E73" w:rsidRPr="0027684B" w:rsidRDefault="00831E73">
      <w:pPr>
        <w:jc w:val="both"/>
        <w:rPr>
          <w:rFonts w:ascii="Titillium Web" w:hAnsi="Titillium Web"/>
          <w:color w:val="222222"/>
          <w:highlight w:val="white"/>
        </w:rPr>
      </w:pPr>
    </w:p>
    <w:p w:rsidR="00831E73" w:rsidRPr="0027684B" w:rsidRDefault="00D852D3">
      <w:pPr>
        <w:jc w:val="both"/>
        <w:rPr>
          <w:rFonts w:ascii="Titillium Web" w:hAnsi="Titillium Web"/>
          <w:color w:val="222222"/>
          <w:highlight w:val="white"/>
        </w:rPr>
      </w:pPr>
      <w:r w:rsidRPr="0027684B">
        <w:rPr>
          <w:rFonts w:ascii="Titillium Web" w:hAnsi="Titillium Web"/>
          <w:color w:val="222222"/>
          <w:highlight w:val="white"/>
        </w:rPr>
        <w:t xml:space="preserve">[4] CALLISTER, J. R. WD Ciência e engenharia dos materiais. </w:t>
      </w:r>
      <w:r w:rsidRPr="0027684B">
        <w:rPr>
          <w:rFonts w:ascii="Titillium Web" w:hAnsi="Titillium Web"/>
          <w:b/>
          <w:color w:val="222222"/>
          <w:highlight w:val="white"/>
        </w:rPr>
        <w:t>5ª Edição, LTC Editora, São Paulo-SP</w:t>
      </w:r>
      <w:r w:rsidRPr="0027684B">
        <w:rPr>
          <w:rFonts w:ascii="Titillium Web" w:hAnsi="Titillium Web"/>
          <w:color w:val="222222"/>
          <w:highlight w:val="white"/>
        </w:rPr>
        <w:t>, 2002.</w:t>
      </w:r>
    </w:p>
    <w:p w:rsidR="0027684B" w:rsidRPr="0027684B" w:rsidRDefault="0027684B">
      <w:pPr>
        <w:jc w:val="both"/>
        <w:rPr>
          <w:rFonts w:ascii="Titillium Web" w:hAnsi="Titillium Web"/>
          <w:color w:val="222222"/>
          <w:highlight w:val="white"/>
        </w:rPr>
      </w:pPr>
    </w:p>
    <w:p w:rsidR="00831E73" w:rsidRPr="0027684B" w:rsidRDefault="00D852D3" w:rsidP="0027684B">
      <w:pPr>
        <w:rPr>
          <w:rFonts w:ascii="Titillium Web" w:hAnsi="Titillium Web"/>
          <w:color w:val="222222"/>
          <w:highlight w:val="white"/>
        </w:rPr>
      </w:pPr>
      <w:r w:rsidRPr="0027684B">
        <w:rPr>
          <w:rFonts w:ascii="Titillium Web" w:hAnsi="Titillium Web"/>
          <w:color w:val="222222"/>
          <w:highlight w:val="white"/>
        </w:rPr>
        <w:t>BibTeX</w:t>
      </w:r>
    </w:p>
    <w:p w:rsidR="00831E73" w:rsidRPr="0027684B" w:rsidRDefault="00D852D3" w:rsidP="0027684B">
      <w:pPr>
        <w:rPr>
          <w:rFonts w:ascii="Titillium Web" w:hAnsi="Titillium Web"/>
          <w:color w:val="222222"/>
          <w:highlight w:val="white"/>
        </w:rPr>
      </w:pPr>
      <w:r w:rsidRPr="0027684B">
        <w:rPr>
          <w:rFonts w:ascii="Titillium Web" w:hAnsi="Titillium Web"/>
          <w:color w:val="222222"/>
          <w:highlight w:val="white"/>
        </w:rPr>
        <w:t>@article{callister2002wd,</w:t>
      </w:r>
      <w:r w:rsidRPr="0027684B">
        <w:rPr>
          <w:rFonts w:ascii="Titillium Web" w:hAnsi="Titillium Web"/>
          <w:color w:val="222222"/>
          <w:highlight w:val="white"/>
        </w:rPr>
        <w:br/>
        <w:t xml:space="preserve">  title={WD Ci{\^e}ncia e engenharia dos materiais},</w:t>
      </w:r>
      <w:r w:rsidRPr="0027684B">
        <w:rPr>
          <w:rFonts w:ascii="Titillium Web" w:hAnsi="Titillium Web"/>
          <w:color w:val="222222"/>
          <w:highlight w:val="white"/>
        </w:rPr>
        <w:br/>
        <w:t xml:space="preserve">  author={Callister, JR},</w:t>
      </w:r>
      <w:r w:rsidRPr="0027684B">
        <w:rPr>
          <w:rFonts w:ascii="Titillium Web" w:hAnsi="Titillium Web"/>
          <w:color w:val="222222"/>
          <w:highlight w:val="white"/>
        </w:rPr>
        <w:br/>
        <w:t xml:space="preserve">  journal={5{\textordfeminine} Edi{\c{c</w:t>
      </w:r>
      <w:r w:rsidRPr="0027684B">
        <w:rPr>
          <w:rFonts w:ascii="Titillium Web" w:hAnsi="Titillium Web"/>
          <w:color w:val="222222"/>
          <w:highlight w:val="white"/>
        </w:rPr>
        <w:t>}}{\~a}o, LTC Editora, S{\~a}o Paulo-SP},</w:t>
      </w:r>
      <w:r w:rsidRPr="0027684B">
        <w:rPr>
          <w:rFonts w:ascii="Titillium Web" w:hAnsi="Titillium Web"/>
          <w:color w:val="222222"/>
          <w:highlight w:val="white"/>
        </w:rPr>
        <w:br/>
        <w:t xml:space="preserve">  year={2002}</w:t>
      </w:r>
      <w:r w:rsidRPr="0027684B">
        <w:rPr>
          <w:rFonts w:ascii="Titillium Web" w:hAnsi="Titillium Web"/>
          <w:color w:val="222222"/>
          <w:highlight w:val="white"/>
        </w:rPr>
        <w:br/>
        <w:t>}</w:t>
      </w:r>
    </w:p>
    <w:p w:rsidR="00831E73" w:rsidRPr="0027684B" w:rsidRDefault="00831E73">
      <w:pPr>
        <w:jc w:val="both"/>
        <w:rPr>
          <w:rFonts w:ascii="Titillium Web" w:hAnsi="Titillium Web"/>
          <w:color w:val="222222"/>
          <w:highlight w:val="white"/>
        </w:rPr>
      </w:pPr>
    </w:p>
    <w:p w:rsidR="00831E73" w:rsidRPr="0027684B" w:rsidRDefault="00D852D3">
      <w:pPr>
        <w:rPr>
          <w:rFonts w:ascii="Titillium Web" w:eastAsia="Titillium Web" w:hAnsi="Titillium Web" w:cs="Titillium Web"/>
        </w:rPr>
      </w:pPr>
      <w:r w:rsidRPr="0027684B">
        <w:rPr>
          <w:rFonts w:ascii="Titillium Web" w:eastAsia="Titillium Web" w:hAnsi="Titillium Web" w:cs="Titillium Web"/>
        </w:rPr>
        <w:t xml:space="preserve">[5] NOBREGA, PETRUS GORGÔNIO. </w:t>
      </w:r>
      <w:r w:rsidRPr="0027684B">
        <w:rPr>
          <w:rFonts w:ascii="Titillium Web" w:hAnsi="Titillium Web"/>
          <w:b/>
        </w:rPr>
        <w:t>Análise dina</w:t>
      </w:r>
      <w:r w:rsidRPr="0027684B">
        <w:rPr>
          <w:rFonts w:ascii="Times New Roman" w:hAnsi="Times New Roman" w:cs="Times New Roman"/>
          <w:b/>
        </w:rPr>
        <w:t>̂</w:t>
      </w:r>
      <w:r w:rsidRPr="0027684B">
        <w:rPr>
          <w:rFonts w:ascii="Titillium Web" w:hAnsi="Titillium Web"/>
          <w:b/>
        </w:rPr>
        <w:t>mica de estruturas de concreto: estudo experimental e numérico das condic</w:t>
      </w:r>
      <w:r w:rsidRPr="0027684B">
        <w:rPr>
          <w:rFonts w:ascii="Times New Roman" w:hAnsi="Times New Roman" w:cs="Times New Roman"/>
          <w:b/>
        </w:rPr>
        <w:t>̧</w:t>
      </w:r>
      <w:r w:rsidRPr="0027684B">
        <w:rPr>
          <w:rFonts w:ascii="Titillium Web" w:hAnsi="Titillium Web"/>
          <w:b/>
        </w:rPr>
        <w:t xml:space="preserve">ões de contorno de estruturas pré-moldadas. </w:t>
      </w:r>
      <w:r w:rsidRPr="0027684B">
        <w:rPr>
          <w:rFonts w:ascii="Titillium Web" w:eastAsia="Titillium Web" w:hAnsi="Titillium Web" w:cs="Titillium Web"/>
        </w:rPr>
        <w:t>2014. D</w:t>
      </w:r>
      <w:r w:rsidRPr="0027684B">
        <w:rPr>
          <w:rFonts w:ascii="Titillium Web" w:eastAsia="Titillium Web" w:hAnsi="Titillium Web" w:cs="Titillium Web"/>
          <w:color w:val="222222"/>
          <w:highlight w:val="white"/>
        </w:rPr>
        <w:t>isponível</w:t>
      </w:r>
      <w:r w:rsidRPr="0027684B">
        <w:rPr>
          <w:rFonts w:ascii="Titillium Web" w:eastAsia="Titillium Web" w:hAnsi="Titillium Web" w:cs="Titillium Web"/>
        </w:rPr>
        <w:t xml:space="preserve"> em: &lt; </w:t>
      </w:r>
      <w:hyperlink r:id="rId32">
        <w:r w:rsidRPr="0027684B">
          <w:rPr>
            <w:rFonts w:ascii="Titillium Web" w:eastAsia="Titillium Web" w:hAnsi="Titillium Web" w:cs="Titillium Web"/>
            <w:color w:val="1155CC"/>
            <w:u w:val="single"/>
          </w:rPr>
          <w:t>http://site.abcic.org.br/pdf/PCT15_Nobrega.pdf</w:t>
        </w:r>
      </w:hyperlink>
      <w:r w:rsidRPr="0027684B">
        <w:rPr>
          <w:rFonts w:ascii="Titillium Web" w:eastAsia="Titillium Web" w:hAnsi="Titillium Web" w:cs="Titillium Web"/>
        </w:rPr>
        <w:t xml:space="preserve"> &gt;. Acesso em 14 de Maio 2018.</w:t>
      </w:r>
    </w:p>
    <w:p w:rsidR="00831E73" w:rsidRPr="0027684B" w:rsidRDefault="00831E73">
      <w:pPr>
        <w:rPr>
          <w:rFonts w:ascii="Titillium Web" w:eastAsia="Titillium Web" w:hAnsi="Titillium Web" w:cs="Titillium Web"/>
        </w:rPr>
      </w:pPr>
    </w:p>
    <w:p w:rsidR="00831E73" w:rsidRPr="0027684B" w:rsidRDefault="00D852D3">
      <w:pPr>
        <w:rPr>
          <w:rFonts w:ascii="Titillium Web" w:eastAsia="Titillium Web" w:hAnsi="Titillium Web" w:cs="Titillium Web"/>
        </w:rPr>
      </w:pPr>
      <w:r w:rsidRPr="0027684B">
        <w:rPr>
          <w:rFonts w:ascii="Titillium Web" w:eastAsia="Titillium Web" w:hAnsi="Titillium Web" w:cs="Titillium Web"/>
        </w:rPr>
        <w:t xml:space="preserve">[6] MENDONÇA , VECCI. </w:t>
      </w:r>
      <w:r w:rsidRPr="0027684B">
        <w:rPr>
          <w:rFonts w:ascii="Titillium Web" w:hAnsi="Titillium Web"/>
          <w:b/>
        </w:rPr>
        <w:t>Análise de vibrac</w:t>
      </w:r>
      <w:r w:rsidRPr="0027684B">
        <w:rPr>
          <w:rFonts w:ascii="Times New Roman" w:hAnsi="Times New Roman" w:cs="Times New Roman"/>
          <w:b/>
        </w:rPr>
        <w:t>̧</w:t>
      </w:r>
      <w:r w:rsidRPr="0027684B">
        <w:rPr>
          <w:rFonts w:ascii="Titillium Web" w:hAnsi="Titillium Web"/>
          <w:b/>
        </w:rPr>
        <w:t>ões de pisos submetidos a excitac</w:t>
      </w:r>
      <w:r w:rsidRPr="0027684B">
        <w:rPr>
          <w:rFonts w:ascii="Times New Roman" w:hAnsi="Times New Roman" w:cs="Times New Roman"/>
          <w:b/>
        </w:rPr>
        <w:t>̧</w:t>
      </w:r>
      <w:r w:rsidRPr="0027684B">
        <w:rPr>
          <w:rFonts w:ascii="Titillium Web" w:hAnsi="Titillium Web"/>
          <w:b/>
        </w:rPr>
        <w:t xml:space="preserve">ões ritmicas </w:t>
      </w:r>
      <w:r w:rsidRPr="0027684B">
        <w:rPr>
          <w:rFonts w:ascii="Titillium Web" w:hAnsi="Titillium Web" w:cs="Titillium Web"/>
          <w:b/>
        </w:rPr>
        <w:t>–</w:t>
      </w:r>
      <w:r w:rsidRPr="0027684B">
        <w:rPr>
          <w:rFonts w:ascii="Titillium Web" w:hAnsi="Titillium Web"/>
          <w:b/>
        </w:rPr>
        <w:t xml:space="preserve"> aplicac</w:t>
      </w:r>
      <w:r w:rsidRPr="0027684B">
        <w:rPr>
          <w:rFonts w:ascii="Times New Roman" w:hAnsi="Times New Roman" w:cs="Times New Roman"/>
          <w:b/>
        </w:rPr>
        <w:t>̧</w:t>
      </w:r>
      <w:r w:rsidRPr="0027684B">
        <w:rPr>
          <w:rFonts w:ascii="Titillium Web" w:hAnsi="Titillium Web"/>
          <w:b/>
        </w:rPr>
        <w:t>ão de critéri</w:t>
      </w:r>
      <w:r w:rsidRPr="0027684B">
        <w:rPr>
          <w:rFonts w:ascii="Titillium Web" w:hAnsi="Titillium Web"/>
          <w:b/>
        </w:rPr>
        <w:t>os para conforto em edificac</w:t>
      </w:r>
      <w:r w:rsidRPr="0027684B">
        <w:rPr>
          <w:rFonts w:ascii="Times New Roman" w:hAnsi="Times New Roman" w:cs="Times New Roman"/>
          <w:b/>
        </w:rPr>
        <w:t>̧</w:t>
      </w:r>
      <w:r w:rsidRPr="0027684B">
        <w:rPr>
          <w:rFonts w:ascii="Titillium Web" w:hAnsi="Titillium Web"/>
          <w:b/>
        </w:rPr>
        <w:t xml:space="preserve">ões. </w:t>
      </w:r>
      <w:r w:rsidRPr="0027684B">
        <w:rPr>
          <w:rFonts w:ascii="Titillium Web" w:eastAsia="Titillium Web" w:hAnsi="Titillium Web" w:cs="Titillium Web"/>
        </w:rPr>
        <w:t xml:space="preserve">2017. Disponivel em: &lt; </w:t>
      </w:r>
      <w:hyperlink r:id="rId33">
        <w:r w:rsidRPr="0027684B">
          <w:rPr>
            <w:rFonts w:ascii="Titillium Web" w:eastAsia="Titillium Web" w:hAnsi="Titillium Web" w:cs="Titillium Web"/>
            <w:u w:val="single"/>
          </w:rPr>
          <w:t>http://www.infohab.org.br/encac/files/1999/ENCAC99_264.pdf</w:t>
        </w:r>
      </w:hyperlink>
      <w:r w:rsidRPr="0027684B">
        <w:rPr>
          <w:rFonts w:ascii="Titillium Web" w:eastAsia="Titillium Web" w:hAnsi="Titillium Web" w:cs="Titillium Web"/>
        </w:rPr>
        <w:t xml:space="preserve"> &gt;. Acesso em 14 de Maio 2018.</w:t>
      </w:r>
    </w:p>
    <w:p w:rsidR="00831E73" w:rsidRPr="0027684B" w:rsidRDefault="00831E73">
      <w:pPr>
        <w:rPr>
          <w:rFonts w:ascii="Titillium Web" w:eastAsia="Titillium Web" w:hAnsi="Titillium Web" w:cs="Titillium Web"/>
        </w:rPr>
      </w:pPr>
    </w:p>
    <w:p w:rsidR="00831E73" w:rsidRPr="0027684B" w:rsidRDefault="00D852D3">
      <w:pPr>
        <w:rPr>
          <w:rFonts w:ascii="Titillium Web" w:eastAsia="Titillium Web" w:hAnsi="Titillium Web" w:cs="Titillium Web"/>
        </w:rPr>
      </w:pPr>
      <w:r w:rsidRPr="0027684B">
        <w:rPr>
          <w:rFonts w:ascii="Titillium Web" w:eastAsia="Titillium Web" w:hAnsi="Titillium Web" w:cs="Titillium Web"/>
        </w:rPr>
        <w:t xml:space="preserve">[7] ZUNIGA, EDUARDO. </w:t>
      </w:r>
      <w:r w:rsidRPr="0027684B">
        <w:rPr>
          <w:rFonts w:ascii="Titillium Web" w:hAnsi="Titillium Web"/>
          <w:b/>
        </w:rPr>
        <w:t xml:space="preserve">Análise </w:t>
      </w:r>
      <w:r w:rsidRPr="0027684B">
        <w:rPr>
          <w:rFonts w:ascii="Titillium Web" w:hAnsi="Titillium Web"/>
          <w:b/>
        </w:rPr>
        <w:t>da resposta dina</w:t>
      </w:r>
      <w:r w:rsidRPr="0027684B">
        <w:rPr>
          <w:rFonts w:ascii="Times New Roman" w:hAnsi="Times New Roman" w:cs="Times New Roman"/>
          <w:b/>
        </w:rPr>
        <w:t>̂</w:t>
      </w:r>
      <w:r w:rsidRPr="0027684B">
        <w:rPr>
          <w:rFonts w:ascii="Titillium Web" w:hAnsi="Titillium Web"/>
          <w:b/>
        </w:rPr>
        <w:t>mica experimental de uma passarela tubular mista, ac</w:t>
      </w:r>
      <w:r w:rsidRPr="0027684B">
        <w:rPr>
          <w:rFonts w:ascii="Times New Roman" w:hAnsi="Times New Roman" w:cs="Times New Roman"/>
          <w:b/>
        </w:rPr>
        <w:t>̧</w:t>
      </w:r>
      <w:r w:rsidRPr="0027684B">
        <w:rPr>
          <w:rFonts w:ascii="Titillium Web" w:hAnsi="Titillium Web"/>
          <w:b/>
        </w:rPr>
        <w:t>o-concreto, submetida ao caminhar humano.</w:t>
      </w:r>
      <w:r w:rsidRPr="0027684B">
        <w:rPr>
          <w:rFonts w:ascii="Titillium Web" w:eastAsia="Titillium Web" w:hAnsi="Titillium Web" w:cs="Titillium Web"/>
          <w:b/>
        </w:rPr>
        <w:t xml:space="preserve"> </w:t>
      </w:r>
      <w:r w:rsidRPr="0027684B">
        <w:rPr>
          <w:rFonts w:ascii="Titillium Web" w:eastAsia="Titillium Web" w:hAnsi="Titillium Web" w:cs="Titillium Web"/>
        </w:rPr>
        <w:t>2011.  Disponivel em: &lt;</w:t>
      </w:r>
      <w:hyperlink r:id="rId34">
        <w:r w:rsidRPr="0027684B">
          <w:rPr>
            <w:rFonts w:ascii="Titillium Web" w:eastAsia="Titillium Web" w:hAnsi="Titillium Web" w:cs="Titillium Web"/>
            <w:u w:val="single"/>
          </w:rPr>
          <w:t>http://www.labbas.eng.uerj.br/pgec</w:t>
        </w:r>
        <w:r w:rsidRPr="0027684B">
          <w:rPr>
            <w:rFonts w:ascii="Titillium Web" w:eastAsia="Titillium Web" w:hAnsi="Titillium Web" w:cs="Titillium Web"/>
            <w:u w:val="single"/>
          </w:rPr>
          <w:t>iv/nova/files/dissertacoes/43.pdf</w:t>
        </w:r>
      </w:hyperlink>
      <w:r w:rsidRPr="0027684B">
        <w:rPr>
          <w:rFonts w:ascii="Titillium Web" w:eastAsia="Titillium Web" w:hAnsi="Titillium Web" w:cs="Titillium Web"/>
        </w:rPr>
        <w:t xml:space="preserve">  &gt;. Acesso em 14 de Maio 2018.</w:t>
      </w:r>
    </w:p>
    <w:p w:rsidR="00831E73" w:rsidRPr="0027684B" w:rsidRDefault="00831E73">
      <w:pPr>
        <w:rPr>
          <w:rFonts w:ascii="Titillium Web" w:eastAsia="Titillium Web" w:hAnsi="Titillium Web" w:cs="Titillium Web"/>
        </w:rPr>
      </w:pPr>
    </w:p>
    <w:p w:rsidR="00831E73" w:rsidRPr="0027684B" w:rsidRDefault="00D852D3">
      <w:pPr>
        <w:rPr>
          <w:rFonts w:ascii="Titillium Web" w:eastAsia="Titillium Web" w:hAnsi="Titillium Web" w:cs="Titillium Web"/>
        </w:rPr>
      </w:pPr>
      <w:r w:rsidRPr="0027684B">
        <w:rPr>
          <w:rFonts w:ascii="Titillium Web" w:eastAsia="Titillium Web" w:hAnsi="Titillium Web" w:cs="Titillium Web"/>
        </w:rPr>
        <w:t xml:space="preserve">[8] </w:t>
      </w:r>
      <w:r w:rsidRPr="0027684B">
        <w:rPr>
          <w:rFonts w:ascii="Titillium Web" w:eastAsia="Titillium Web" w:hAnsi="Titillium Web" w:cs="Titillium Web"/>
          <w:b/>
        </w:rPr>
        <w:t>Ansys User’s Manual</w:t>
      </w:r>
      <w:r w:rsidRPr="0027684B">
        <w:rPr>
          <w:rFonts w:ascii="Titillium Web" w:eastAsia="Titillium Web" w:hAnsi="Titillium Web" w:cs="Titillium Web"/>
        </w:rPr>
        <w:t xml:space="preserve"> (2007): version 5.4.</w:t>
      </w:r>
    </w:p>
    <w:p w:rsidR="00831E73" w:rsidRPr="0027684B" w:rsidRDefault="00831E73">
      <w:pPr>
        <w:rPr>
          <w:rFonts w:ascii="Titillium Web" w:eastAsia="Titillium Web" w:hAnsi="Titillium Web" w:cs="Titillium Web"/>
        </w:rPr>
      </w:pPr>
    </w:p>
    <w:p w:rsidR="00831E73" w:rsidRPr="0027684B" w:rsidRDefault="00D852D3">
      <w:pPr>
        <w:rPr>
          <w:rFonts w:ascii="Titillium Web" w:eastAsia="Titillium Web" w:hAnsi="Titillium Web" w:cs="Titillium Web"/>
        </w:rPr>
      </w:pPr>
      <w:r w:rsidRPr="0027684B">
        <w:rPr>
          <w:rFonts w:ascii="Titillium Web" w:eastAsia="Titillium Web" w:hAnsi="Titillium Web" w:cs="Titillium Web"/>
          <w:highlight w:val="white"/>
        </w:rPr>
        <w:lastRenderedPageBreak/>
        <w:t>[9] Normas: NBR 7007 graus, MR 250 (ASTM A-36) , AR 350 (ASTM A-572 GR50), AR 350COR (ASTM A-572 GR60) e AR 415 (ASTM A-588 GRB). Disponível em:</w:t>
      </w:r>
      <w:r w:rsidRPr="0027684B">
        <w:rPr>
          <w:rFonts w:ascii="Titillium Web" w:eastAsia="Titillium Web" w:hAnsi="Titillium Web" w:cs="Titillium Web"/>
          <w:highlight w:val="white"/>
        </w:rPr>
        <w:t xml:space="preserve"> &lt;</w:t>
      </w:r>
      <w:hyperlink r:id="rId35">
        <w:r w:rsidRPr="0027684B">
          <w:rPr>
            <w:rFonts w:ascii="Titillium Web" w:eastAsia="Titillium Web" w:hAnsi="Titillium Web" w:cs="Titillium Web"/>
            <w:highlight w:val="white"/>
            <w:u w:val="single"/>
          </w:rPr>
          <w:t>http://www.acoscontinente.com.br/secao/9/cantoneira-abas-iguais</w:t>
        </w:r>
      </w:hyperlink>
      <w:r w:rsidRPr="0027684B">
        <w:rPr>
          <w:rFonts w:ascii="Titillium Web" w:eastAsia="Titillium Web" w:hAnsi="Titillium Web" w:cs="Titillium Web"/>
          <w:highlight w:val="white"/>
        </w:rPr>
        <w:t>&gt;. Acesso em: 5 de Abril de 2018.</w:t>
      </w:r>
      <w:r w:rsidRPr="0027684B">
        <w:rPr>
          <w:rFonts w:ascii="Titillium Web" w:eastAsia="Titillium Web" w:hAnsi="Titillium Web" w:cs="Titillium Web"/>
          <w:highlight w:val="white"/>
        </w:rPr>
        <w:tab/>
      </w:r>
    </w:p>
    <w:sectPr w:rsidR="00831E73" w:rsidRPr="0027684B">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Titillium Web">
    <w:panose1 w:val="00000300000000000000"/>
    <w:charset w:val="00"/>
    <w:family w:val="auto"/>
    <w:pitch w:val="variable"/>
    <w:sig w:usb0="00000007" w:usb1="00000001" w:usb2="00000000" w:usb3="00000000" w:csb0="00000093" w:csb1="00000000"/>
  </w:font>
  <w:font w:name="Caudex">
    <w:charset w:val="00"/>
    <w:family w:val="auto"/>
    <w:pitch w:val="default"/>
  </w:font>
  <w:font w:name="Nova Mono">
    <w:charset w:val="00"/>
    <w:family w:val="auto"/>
    <w:pitch w:val="default"/>
  </w:font>
  <w:font w:name="Cardo">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1415E6"/>
    <w:multiLevelType w:val="multilevel"/>
    <w:tmpl w:val="BE1E39A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353C7841"/>
    <w:multiLevelType w:val="multilevel"/>
    <w:tmpl w:val="5D9CAF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3D9D64E2"/>
    <w:multiLevelType w:val="multilevel"/>
    <w:tmpl w:val="F4A4B90E"/>
    <w:lvl w:ilvl="0">
      <w:start w:val="1"/>
      <w:numFmt w:val="bullet"/>
      <w:lvlText w:val="●"/>
      <w:lvlJc w:val="left"/>
      <w:pPr>
        <w:ind w:left="720" w:hanging="360"/>
      </w:pPr>
      <w:rPr>
        <w:rFonts w:ascii="Arial" w:eastAsia="Arial" w:hAnsi="Arial" w:cs="Arial"/>
        <w:color w:val="222222"/>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9FF7A16"/>
    <w:multiLevelType w:val="multilevel"/>
    <w:tmpl w:val="BF90727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15:restartNumberingAfterBreak="0">
    <w:nsid w:val="4D7B2066"/>
    <w:multiLevelType w:val="multilevel"/>
    <w:tmpl w:val="5E6268F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581723A3"/>
    <w:multiLevelType w:val="multilevel"/>
    <w:tmpl w:val="B720E5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67003DB3"/>
    <w:multiLevelType w:val="multilevel"/>
    <w:tmpl w:val="9C48EDF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15:restartNumberingAfterBreak="0">
    <w:nsid w:val="71663297"/>
    <w:multiLevelType w:val="multilevel"/>
    <w:tmpl w:val="3466A08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0"/>
  </w:num>
  <w:num w:numId="2">
    <w:abstractNumId w:val="2"/>
  </w:num>
  <w:num w:numId="3">
    <w:abstractNumId w:val="7"/>
  </w:num>
  <w:num w:numId="4">
    <w:abstractNumId w:val="1"/>
  </w:num>
  <w:num w:numId="5">
    <w:abstractNumId w:val="4"/>
  </w:num>
  <w:num w:numId="6">
    <w:abstractNumId w:val="6"/>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E73"/>
    <w:rsid w:val="0027684B"/>
    <w:rsid w:val="00831E73"/>
    <w:rsid w:val="00D852D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51D70"/>
  <w15:docId w15:val="{37196226-B069-4E43-B78D-96B3BEE1A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eastAsia="pt-BR"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g"/><Relationship Id="rId26" Type="http://schemas.openxmlformats.org/officeDocument/2006/relationships/image" Target="media/image22.png"/><Relationship Id="rId21" Type="http://schemas.openxmlformats.org/officeDocument/2006/relationships/image" Target="media/image17.jpg"/><Relationship Id="rId34" Type="http://schemas.openxmlformats.org/officeDocument/2006/relationships/hyperlink" Target="http://www.labbas.eng.uerj.br/pgeciv/nova/files/dissertacoes/43.pdf"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image" Target="media/image21.png"/><Relationship Id="rId33" Type="http://schemas.openxmlformats.org/officeDocument/2006/relationships/hyperlink" Target="http://www.infohab.org.br/encac/files/1999/ENCAC99_264.pdf" TargetMode="External"/><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hyperlink" Target="http://site.abcic.org.br/pdf/PCT15_Nobrega.pdf" TargetMode="External"/><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fontTable" Target="fontTable.xml"/><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hyperlink" Target="http://www.tubonasa.com.br/noticias/tubos-de-metalon/"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hyperlink" Target="http://www.acoscontinente.com.br/secao/9/cantoneira-abas-iguais"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35</Pages>
  <Words>4686</Words>
  <Characters>25307</Characters>
  <Application>Microsoft Office Word</Application>
  <DocSecurity>0</DocSecurity>
  <Lines>210</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Thiago</dc:creator>
  <cp:lastModifiedBy>Thiago</cp:lastModifiedBy>
  <cp:revision>2</cp:revision>
  <dcterms:created xsi:type="dcterms:W3CDTF">2018-05-15T00:05:00Z</dcterms:created>
  <dcterms:modified xsi:type="dcterms:W3CDTF">2018-05-15T00:05:00Z</dcterms:modified>
</cp:coreProperties>
</file>